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023A8" w14:textId="77777777" w:rsidR="005F227B" w:rsidRPr="00D219A0" w:rsidRDefault="00A84FF7" w:rsidP="005F227B">
      <w:pPr>
        <w:ind w:left="720" w:hanging="720"/>
        <w:jc w:val="center"/>
        <w:rPr>
          <w:b/>
          <w:sz w:val="28"/>
          <w:szCs w:val="28"/>
        </w:rPr>
      </w:pPr>
      <w:r w:rsidRPr="00D219A0">
        <w:rPr>
          <w:b/>
          <w:sz w:val="28"/>
          <w:szCs w:val="28"/>
        </w:rPr>
        <w:t>Inner Guidance By the Gulf:</w:t>
      </w:r>
    </w:p>
    <w:p w14:paraId="75C494CE" w14:textId="77777777" w:rsidR="00A84FF7" w:rsidRPr="00D219A0" w:rsidRDefault="00A84FF7" w:rsidP="005F227B">
      <w:pPr>
        <w:ind w:left="720" w:hanging="720"/>
        <w:jc w:val="center"/>
        <w:rPr>
          <w:b/>
          <w:sz w:val="28"/>
          <w:szCs w:val="28"/>
        </w:rPr>
      </w:pPr>
      <w:r w:rsidRPr="00D219A0">
        <w:rPr>
          <w:b/>
          <w:sz w:val="28"/>
          <w:szCs w:val="28"/>
        </w:rPr>
        <w:t>Accessing Your Deep Inner Wisdom Through Creative Process</w:t>
      </w:r>
    </w:p>
    <w:p w14:paraId="118DAC8F" w14:textId="77777777" w:rsidR="005F227B" w:rsidRPr="00D219A0" w:rsidRDefault="005F227B" w:rsidP="005F227B">
      <w:pPr>
        <w:ind w:left="720" w:hanging="720"/>
        <w:jc w:val="center"/>
        <w:rPr>
          <w:sz w:val="28"/>
          <w:szCs w:val="28"/>
          <w:u w:val="single"/>
        </w:rPr>
      </w:pPr>
    </w:p>
    <w:p w14:paraId="03219809" w14:textId="77777777" w:rsidR="005F227B" w:rsidRPr="00A84FB3" w:rsidRDefault="005F227B" w:rsidP="005F227B">
      <w:pPr>
        <w:ind w:left="720" w:hanging="720"/>
        <w:jc w:val="center"/>
        <w:rPr>
          <w:b/>
          <w:bCs/>
          <w:i/>
          <w:iCs/>
        </w:rPr>
      </w:pPr>
      <w:r w:rsidRPr="00A84FB3">
        <w:rPr>
          <w:b/>
          <w:bCs/>
          <w:i/>
          <w:iCs/>
        </w:rPr>
        <w:t>A weekend retreat facilitated by Beverly Gordon</w:t>
      </w:r>
    </w:p>
    <w:p w14:paraId="3AD23995" w14:textId="641D5D72" w:rsidR="00D219A0" w:rsidRPr="00A84FB3" w:rsidRDefault="00D219A0" w:rsidP="005F227B">
      <w:pPr>
        <w:ind w:left="720" w:hanging="720"/>
        <w:jc w:val="center"/>
        <w:rPr>
          <w:b/>
          <w:bCs/>
          <w:i/>
          <w:iCs/>
        </w:rPr>
      </w:pPr>
      <w:r w:rsidRPr="00A84FB3">
        <w:rPr>
          <w:b/>
          <w:bCs/>
          <w:i/>
          <w:iCs/>
        </w:rPr>
        <w:t xml:space="preserve">February </w:t>
      </w:r>
      <w:r w:rsidR="004E3BFA" w:rsidRPr="00A84FB3">
        <w:rPr>
          <w:b/>
          <w:bCs/>
          <w:i/>
          <w:iCs/>
        </w:rPr>
        <w:t>2</w:t>
      </w:r>
      <w:r w:rsidR="00D40AFF" w:rsidRPr="00A84FB3">
        <w:rPr>
          <w:b/>
          <w:bCs/>
          <w:i/>
          <w:iCs/>
        </w:rPr>
        <w:t>8</w:t>
      </w:r>
      <w:r w:rsidRPr="00A84FB3">
        <w:rPr>
          <w:b/>
          <w:bCs/>
          <w:i/>
          <w:iCs/>
        </w:rPr>
        <w:t>-</w:t>
      </w:r>
      <w:r w:rsidR="004E3BFA" w:rsidRPr="00A84FB3">
        <w:rPr>
          <w:b/>
          <w:bCs/>
          <w:i/>
          <w:iCs/>
        </w:rPr>
        <w:t>March 1, 2020</w:t>
      </w:r>
    </w:p>
    <w:p w14:paraId="2DF7D855" w14:textId="77777777" w:rsidR="00A84FF7" w:rsidRDefault="00A84FF7" w:rsidP="00A84FF7">
      <w:pPr>
        <w:ind w:left="720" w:hanging="720"/>
      </w:pPr>
    </w:p>
    <w:p w14:paraId="5BF1D7CF" w14:textId="77777777" w:rsidR="009D2F20" w:rsidRPr="009D2F20" w:rsidRDefault="009D2F20" w:rsidP="00A84FF7">
      <w:pPr>
        <w:rPr>
          <w:b/>
          <w:bCs/>
          <w:u w:val="single"/>
        </w:rPr>
      </w:pPr>
      <w:r w:rsidRPr="009D2F20">
        <w:rPr>
          <w:b/>
          <w:bCs/>
          <w:u w:val="single"/>
        </w:rPr>
        <w:t>WHAT</w:t>
      </w:r>
    </w:p>
    <w:p w14:paraId="1832FF23" w14:textId="2DD52BFA" w:rsidR="00A84FF7" w:rsidRDefault="00A84FF7" w:rsidP="00A84FF7">
      <w:r>
        <w:t xml:space="preserve">This workshop is designed for those who want to access and deepen their relationship with their </w:t>
      </w:r>
      <w:r w:rsidR="005F227B">
        <w:t xml:space="preserve">own </w:t>
      </w:r>
      <w:r>
        <w:t>inner wisdom, or spirit of guidance. We use a variety of tools and experiences</w:t>
      </w:r>
      <w:r w:rsidR="00D219A0">
        <w:t xml:space="preserve"> that draw on expressive arts and creative process</w:t>
      </w:r>
      <w:r>
        <w:t xml:space="preserve">: </w:t>
      </w:r>
      <w:proofErr w:type="spellStart"/>
      <w:r>
        <w:t>SoulCollage</w:t>
      </w:r>
      <w:proofErr w:type="spellEnd"/>
      <w:r>
        <w:rPr>
          <w:rFonts w:ascii="Cambria" w:hAnsi="Cambria"/>
        </w:rPr>
        <w:t>®</w:t>
      </w:r>
      <w:r w:rsidR="004E3BFA">
        <w:t>;</w:t>
      </w:r>
      <w:r>
        <w:t xml:space="preserve"> </w:t>
      </w:r>
      <w:r w:rsidR="0066580A">
        <w:t>S</w:t>
      </w:r>
      <w:r w:rsidR="004E3BFA">
        <w:t xml:space="preserve">oul </w:t>
      </w:r>
      <w:r w:rsidR="0066580A">
        <w:t>S</w:t>
      </w:r>
      <w:r w:rsidR="004E3BFA">
        <w:t>cribbles; “</w:t>
      </w:r>
      <w:r w:rsidR="006F10A7">
        <w:t>N</w:t>
      </w:r>
      <w:r w:rsidR="004E3BFA">
        <w:t xml:space="preserve">ew </w:t>
      </w:r>
      <w:proofErr w:type="spellStart"/>
      <w:r w:rsidR="006F10A7">
        <w:t>V</w:t>
      </w:r>
      <w:r w:rsidR="004E3BFA">
        <w:t>iewfinding</w:t>
      </w:r>
      <w:proofErr w:type="spellEnd"/>
      <w:r w:rsidR="004E3BFA">
        <w:t xml:space="preserve">”—creative explorations using photography (easy exercises with a phone or digital camera); and </w:t>
      </w:r>
      <w:r w:rsidR="0066580A">
        <w:t>S</w:t>
      </w:r>
      <w:r>
        <w:t>oul-</w:t>
      </w:r>
      <w:r w:rsidR="0066580A">
        <w:t>G</w:t>
      </w:r>
      <w:r>
        <w:t xml:space="preserve">uided </w:t>
      </w:r>
      <w:r w:rsidR="0066580A">
        <w:t>W</w:t>
      </w:r>
      <w:r>
        <w:t>riting</w:t>
      </w:r>
      <w:r w:rsidR="004E3BFA">
        <w:t xml:space="preserve">. In addition, we have time </w:t>
      </w:r>
      <w:r w:rsidR="00D814F4">
        <w:t>for</w:t>
      </w:r>
      <w:r w:rsidR="004E3BFA">
        <w:t xml:space="preserve"> a ritual circle on </w:t>
      </w:r>
      <w:r w:rsidR="00A84FB3">
        <w:t>a peaceful</w:t>
      </w:r>
      <w:r w:rsidR="004E3BFA">
        <w:t xml:space="preserve"> </w:t>
      </w:r>
      <w:r w:rsidR="00A84FB3">
        <w:t xml:space="preserve">Gulf of Mexico </w:t>
      </w:r>
      <w:r w:rsidR="004E3BFA">
        <w:t>beach</w:t>
      </w:r>
      <w:r w:rsidR="00D814F4">
        <w:t xml:space="preserve"> and other interactions with nature.</w:t>
      </w:r>
      <w:r w:rsidR="009D2F20">
        <w:t xml:space="preserve"> We create a safe, supportive</w:t>
      </w:r>
      <w:r w:rsidR="009D2F20" w:rsidRPr="009D2F20">
        <w:t xml:space="preserve"> </w:t>
      </w:r>
      <w:r w:rsidR="009D2F20">
        <w:t>community and our work is done within a sacred energetic container.</w:t>
      </w:r>
    </w:p>
    <w:p w14:paraId="303FD7DD" w14:textId="77777777" w:rsidR="00235811" w:rsidRPr="00A84FF7" w:rsidRDefault="00235811" w:rsidP="00A84FF7"/>
    <w:p w14:paraId="7772956A" w14:textId="68A81D63" w:rsidR="00D1319B" w:rsidRDefault="00235811" w:rsidP="00BD6B2D">
      <w:pPr>
        <w:ind w:left="270" w:hanging="450"/>
      </w:pPr>
      <w:r>
        <w:rPr>
          <w:noProof/>
        </w:rPr>
        <w:drawing>
          <wp:inline distT="0" distB="0" distL="0" distR="0" wp14:anchorId="3C494BB4" wp14:editId="74A3CBCA">
            <wp:extent cx="1600626" cy="120046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572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034" cy="123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BD6B2D">
        <w:rPr>
          <w:noProof/>
        </w:rPr>
        <w:drawing>
          <wp:inline distT="0" distB="0" distL="0" distR="0" wp14:anchorId="64F8D9B3" wp14:editId="5A24DB32">
            <wp:extent cx="904875" cy="67865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3889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774" cy="68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6B2D">
        <w:t xml:space="preserve"> </w:t>
      </w:r>
      <w:r w:rsidR="00BD6B2D">
        <w:rPr>
          <w:noProof/>
        </w:rPr>
        <w:drawing>
          <wp:inline distT="0" distB="0" distL="0" distR="0" wp14:anchorId="523037C8" wp14:editId="1C127916">
            <wp:extent cx="905722" cy="67929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7017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858" cy="68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6B2D">
        <w:t xml:space="preserve"> </w:t>
      </w:r>
      <w:r w:rsidR="00BD6B2D">
        <w:rPr>
          <w:noProof/>
        </w:rPr>
        <w:drawing>
          <wp:inline distT="0" distB="0" distL="0" distR="0" wp14:anchorId="30E26635" wp14:editId="7877C6E2">
            <wp:extent cx="2029339" cy="1021715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3567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041" cy="102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7E4EA" w14:textId="1C4917D9" w:rsidR="00235811" w:rsidRDefault="00235811" w:rsidP="00BD6B2D"/>
    <w:p w14:paraId="3B249C26" w14:textId="77777777" w:rsidR="00235811" w:rsidRDefault="00235811"/>
    <w:p w14:paraId="236A3B29" w14:textId="46D69CB2" w:rsidR="009D2F20" w:rsidRPr="009D2F20" w:rsidRDefault="009D2F20">
      <w:pPr>
        <w:rPr>
          <w:b/>
          <w:bCs/>
          <w:u w:val="single"/>
        </w:rPr>
      </w:pPr>
      <w:r w:rsidRPr="009D2F20">
        <w:rPr>
          <w:b/>
          <w:bCs/>
          <w:u w:val="single"/>
        </w:rPr>
        <w:t>WHERE</w:t>
      </w:r>
    </w:p>
    <w:p w14:paraId="01DAEA17" w14:textId="63F29484" w:rsidR="005F227B" w:rsidRDefault="005F227B">
      <w:r>
        <w:t>The location is Casa Nur, a beautiful private home and studio in the Venice/ Englewood, Florida area</w:t>
      </w:r>
      <w:r w:rsidR="00123E3C">
        <w:t xml:space="preserve"> on the Gulf of Mexico</w:t>
      </w:r>
      <w:r w:rsidR="007A6881">
        <w:t xml:space="preserve">. (For info on the area, visit </w:t>
      </w:r>
      <w:r w:rsidR="007A6881" w:rsidRPr="007A6881">
        <w:t xml:space="preserve">https://www.visitsarasota.com/ </w:t>
      </w:r>
      <w:r w:rsidR="007A6881">
        <w:t xml:space="preserve">and </w:t>
      </w:r>
      <w:r w:rsidR="007A6881" w:rsidRPr="007A6881">
        <w:t>https://www.visitflorida.com/en-us/cities/venice.html</w:t>
      </w:r>
      <w:r w:rsidR="007A6881">
        <w:t>). The house is a 1-</w:t>
      </w:r>
      <w:r>
        <w:t>minute drive</w:t>
      </w:r>
      <w:r w:rsidR="00123E3C">
        <w:t>/</w:t>
      </w:r>
      <w:r w:rsidR="00DC1A24">
        <w:t>10</w:t>
      </w:r>
      <w:r w:rsidR="007A6881">
        <w:t>-</w:t>
      </w:r>
      <w:r w:rsidR="00DC1A24">
        <w:t>minute walk to a quiet</w:t>
      </w:r>
      <w:r>
        <w:t xml:space="preserve"> </w:t>
      </w:r>
      <w:r w:rsidR="00DC1A24">
        <w:t>public</w:t>
      </w:r>
      <w:r>
        <w:t xml:space="preserve"> beach on Manasota Key</w:t>
      </w:r>
      <w:r w:rsidR="006F10A7">
        <w:t xml:space="preserve">. </w:t>
      </w:r>
      <w:r>
        <w:t xml:space="preserve"> Casa Nur offers ample </w:t>
      </w:r>
      <w:proofErr w:type="gramStart"/>
      <w:r>
        <w:t>work space</w:t>
      </w:r>
      <w:proofErr w:type="gramEnd"/>
      <w:r>
        <w:t xml:space="preserve"> (in good weather—which is most of the time</w:t>
      </w:r>
      <w:r w:rsidR="00235811">
        <w:t xml:space="preserve">—we </w:t>
      </w:r>
      <w:r>
        <w:t xml:space="preserve">use the lanai, enjoying the varied greens of the </w:t>
      </w:r>
      <w:r w:rsidR="007A6881">
        <w:t>landscape,</w:t>
      </w:r>
      <w:r>
        <w:t xml:space="preserve"> just beyond the screen), and grounds </w:t>
      </w:r>
      <w:r w:rsidR="00123E3C">
        <w:t xml:space="preserve">and gardens </w:t>
      </w:r>
      <w:r>
        <w:t>to wander</w:t>
      </w:r>
      <w:r w:rsidR="00D40AFF">
        <w:t xml:space="preserve"> or work in</w:t>
      </w:r>
      <w:r>
        <w:t xml:space="preserve">.  </w:t>
      </w:r>
    </w:p>
    <w:p w14:paraId="10F7FE03" w14:textId="77777777" w:rsidR="009F3E5A" w:rsidRDefault="009F3E5A"/>
    <w:p w14:paraId="7C2D051D" w14:textId="2D1822C8" w:rsidR="009F3E5A" w:rsidRDefault="009F3E5A" w:rsidP="00235811">
      <w:pPr>
        <w:ind w:hanging="360"/>
      </w:pPr>
      <w:bookmarkStart w:id="0" w:name="_GoBack"/>
      <w:r>
        <w:rPr>
          <w:noProof/>
        </w:rPr>
        <w:drawing>
          <wp:inline distT="0" distB="0" distL="0" distR="0" wp14:anchorId="2D600999" wp14:editId="1204EB44">
            <wp:extent cx="1069023" cy="14253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erpath to door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594" cy="145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35811">
        <w:t xml:space="preserve">  </w:t>
      </w:r>
      <w:r w:rsidR="00235811">
        <w:rPr>
          <w:noProof/>
        </w:rPr>
        <w:drawing>
          <wp:inline distT="0" distB="0" distL="0" distR="0" wp14:anchorId="0D29017B" wp14:editId="5304D8FC">
            <wp:extent cx="1910927" cy="14331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168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51" cy="144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5811">
        <w:t xml:space="preserve">  </w:t>
      </w:r>
      <w:r w:rsidR="00235811">
        <w:rPr>
          <w:noProof/>
        </w:rPr>
        <w:drawing>
          <wp:inline distT="0" distB="0" distL="0" distR="0" wp14:anchorId="3986D60A" wp14:editId="2ABD68F7">
            <wp:extent cx="1046480" cy="145041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7119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025" cy="148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5811">
        <w:t xml:space="preserve"> </w:t>
      </w:r>
      <w:r w:rsidR="00235811">
        <w:rPr>
          <w:noProof/>
        </w:rPr>
        <w:drawing>
          <wp:inline distT="0" distB="0" distL="0" distR="0" wp14:anchorId="12E6DCC4" wp14:editId="64C6CC6A">
            <wp:extent cx="1495252" cy="1370648"/>
            <wp:effectExtent l="0" t="0" r="381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6343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252" cy="137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33E09" w14:textId="2C59C372" w:rsidR="00D219A0" w:rsidRDefault="00D219A0">
      <w:r>
        <w:t xml:space="preserve">The weather </w:t>
      </w:r>
      <w:r w:rsidR="00D10FD3">
        <w:t xml:space="preserve">in </w:t>
      </w:r>
      <w:r w:rsidR="004E3BFA">
        <w:t>late</w:t>
      </w:r>
      <w:r>
        <w:t xml:space="preserve"> February is usually quite pleasant: </w:t>
      </w:r>
      <w:r w:rsidR="004E3BFA">
        <w:t xml:space="preserve">averaging </w:t>
      </w:r>
      <w:r>
        <w:t>about 7</w:t>
      </w:r>
      <w:r w:rsidR="00235811">
        <w:t>5</w:t>
      </w:r>
      <w:r>
        <w:t xml:space="preserve"> degrees during the day</w:t>
      </w:r>
      <w:r w:rsidR="004E3BFA">
        <w:t xml:space="preserve"> and </w:t>
      </w:r>
      <w:r w:rsidR="00235811">
        <w:t>about 60 degrees</w:t>
      </w:r>
      <w:r w:rsidR="004E3BFA">
        <w:t xml:space="preserve"> at night</w:t>
      </w:r>
      <w:r>
        <w:t xml:space="preserve">, </w:t>
      </w:r>
      <w:r w:rsidR="00D10FD3">
        <w:t xml:space="preserve">with </w:t>
      </w:r>
      <w:r>
        <w:t>minimal rain.</w:t>
      </w:r>
    </w:p>
    <w:p w14:paraId="17AFD9B5" w14:textId="4E38054B" w:rsidR="00D219A0" w:rsidRDefault="00A84FB3">
      <w:r>
        <w:lastRenderedPageBreak/>
        <w:t xml:space="preserve">Here’s a video about Manasota beach: </w:t>
      </w:r>
      <w:hyperlink r:id="rId12" w:history="1">
        <w:r w:rsidRPr="009165A5">
          <w:rPr>
            <w:rStyle w:val="Hyperlink"/>
          </w:rPr>
          <w:t>https://www.youtube.com/watch?v=mpyD5SplLi0</w:t>
        </w:r>
      </w:hyperlink>
    </w:p>
    <w:p w14:paraId="562FE17E" w14:textId="05EA710C" w:rsidR="00A84FB3" w:rsidRDefault="00A84FB3"/>
    <w:p w14:paraId="0DFF9DC6" w14:textId="77777777" w:rsidR="00A84FB3" w:rsidRDefault="00A84FB3"/>
    <w:p w14:paraId="1D14A78A" w14:textId="77777777" w:rsidR="009F3E5A" w:rsidRPr="009F3E5A" w:rsidRDefault="009F3E5A" w:rsidP="009D2F20">
      <w:pPr>
        <w:rPr>
          <w:b/>
          <w:bCs/>
          <w:u w:val="single"/>
        </w:rPr>
      </w:pPr>
      <w:r w:rsidRPr="009F3E5A">
        <w:rPr>
          <w:b/>
          <w:bCs/>
          <w:u w:val="single"/>
        </w:rPr>
        <w:t>LOGISTICS</w:t>
      </w:r>
    </w:p>
    <w:p w14:paraId="778488E4" w14:textId="05434498" w:rsidR="009D2F20" w:rsidRDefault="00AE668B" w:rsidP="009D2F20">
      <w:r>
        <w:t>Workshop fee: $</w:t>
      </w:r>
      <w:r w:rsidR="00D814F4">
        <w:t>2</w:t>
      </w:r>
      <w:r w:rsidR="006077C1">
        <w:t>90</w:t>
      </w:r>
      <w:r>
        <w:t xml:space="preserve">. </w:t>
      </w:r>
      <w:r w:rsidR="005F227B">
        <w:t xml:space="preserve">All workshop materials are provided. Housing </w:t>
      </w:r>
      <w:r>
        <w:t xml:space="preserve">and </w:t>
      </w:r>
      <w:r w:rsidR="00D814F4">
        <w:t xml:space="preserve">most </w:t>
      </w:r>
      <w:r>
        <w:t>meals are</w:t>
      </w:r>
      <w:r w:rsidR="005F227B">
        <w:t xml:space="preserve"> not included</w:t>
      </w:r>
      <w:r w:rsidR="00D814F4">
        <w:t xml:space="preserve">, except for a feast on Saturday evening. </w:t>
      </w:r>
      <w:r>
        <w:t xml:space="preserve"> </w:t>
      </w:r>
    </w:p>
    <w:p w14:paraId="20128DCC" w14:textId="77777777" w:rsidR="009D2F20" w:rsidRDefault="009D2F20" w:rsidP="009D2F20"/>
    <w:p w14:paraId="1F60A6FD" w14:textId="5B84F8AF" w:rsidR="009D2F20" w:rsidRDefault="009D2F20" w:rsidP="009D2F20">
      <w:pPr>
        <w:rPr>
          <w:rFonts w:ascii="Times New Roman" w:eastAsia="Times New Roman" w:hAnsi="Times New Roman" w:cs="Times New Roman"/>
        </w:rPr>
      </w:pPr>
      <w:r>
        <w:t xml:space="preserve">Accommodations: </w:t>
      </w:r>
      <w:r w:rsidR="00AE668B">
        <w:t>T</w:t>
      </w:r>
      <w:r w:rsidR="005F227B">
        <w:t>here are many nearby accommodations</w:t>
      </w:r>
      <w:r w:rsidR="00D219A0">
        <w:t>, and the facilitator can help with arrangements.</w:t>
      </w:r>
      <w:r w:rsidR="005F227B">
        <w:t xml:space="preserve"> </w:t>
      </w:r>
      <w:r w:rsidR="00D814F4">
        <w:t xml:space="preserve"> (Two places within walking distance to </w:t>
      </w:r>
      <w:r>
        <w:t xml:space="preserve">check out: The Seafarer Beach motel, </w:t>
      </w:r>
      <w:r w:rsidRPr="009D2F20">
        <w:rPr>
          <w:rFonts w:ascii="Times New Roman" w:eastAsia="Times New Roman" w:hAnsi="Times New Roman" w:cs="Times New Roman"/>
        </w:rPr>
        <w:t>(941) 474-4388</w:t>
      </w:r>
      <w:r>
        <w:rPr>
          <w:rFonts w:ascii="Times New Roman" w:eastAsia="Times New Roman" w:hAnsi="Times New Roman" w:cs="Times New Roman"/>
        </w:rPr>
        <w:t xml:space="preserve">, </w:t>
      </w:r>
      <w:hyperlink r:id="rId13" w:history="1">
        <w:r w:rsidRPr="009165A5">
          <w:rPr>
            <w:rStyle w:val="Hyperlink"/>
          </w:rPr>
          <w:t>http://www.seafarerbeach.com/</w:t>
        </w:r>
      </w:hyperlink>
      <w:r>
        <w:t xml:space="preserve">; and the Manasota Bridge motel, </w:t>
      </w:r>
      <w:r w:rsidRPr="009D2F20">
        <w:rPr>
          <w:rFonts w:ascii="Times New Roman" w:eastAsia="Times New Roman" w:hAnsi="Times New Roman" w:cs="Times New Roman"/>
        </w:rPr>
        <w:t>(941) 474-5365</w:t>
      </w:r>
      <w:r>
        <w:rPr>
          <w:rFonts w:ascii="Times New Roman" w:eastAsia="Times New Roman" w:hAnsi="Times New Roman" w:cs="Times New Roman"/>
        </w:rPr>
        <w:t>).</w:t>
      </w:r>
      <w:r w:rsidR="0066580A">
        <w:rPr>
          <w:rFonts w:ascii="Times New Roman" w:eastAsia="Times New Roman" w:hAnsi="Times New Roman" w:cs="Times New Roman"/>
        </w:rPr>
        <w:t xml:space="preserve"> </w:t>
      </w:r>
    </w:p>
    <w:p w14:paraId="1C206EA6" w14:textId="2341910D" w:rsidR="009F3E5A" w:rsidRDefault="009F3E5A" w:rsidP="009D2F20">
      <w:pPr>
        <w:rPr>
          <w:rFonts w:ascii="Times New Roman" w:eastAsia="Times New Roman" w:hAnsi="Times New Roman" w:cs="Times New Roman"/>
        </w:rPr>
      </w:pPr>
    </w:p>
    <w:p w14:paraId="7A9940C5" w14:textId="37E835E2" w:rsidR="0066580A" w:rsidRPr="00BD6B2D" w:rsidRDefault="009F3E5A">
      <w:pPr>
        <w:rPr>
          <w:rFonts w:eastAsia="Times New Roman" w:cs="Times New Roman"/>
        </w:rPr>
      </w:pPr>
      <w:r w:rsidRPr="00BD6B2D">
        <w:rPr>
          <w:rFonts w:eastAsia="Times New Roman" w:cs="Times New Roman"/>
        </w:rPr>
        <w:t xml:space="preserve">Air travel: The closest airports are in Sarasota, Fort Meyers, or Punta </w:t>
      </w:r>
      <w:proofErr w:type="spellStart"/>
      <w:r w:rsidRPr="00BD6B2D">
        <w:rPr>
          <w:rFonts w:eastAsia="Times New Roman" w:cs="Times New Roman"/>
        </w:rPr>
        <w:t>Gorda</w:t>
      </w:r>
      <w:proofErr w:type="spellEnd"/>
      <w:r w:rsidR="00A84FB3" w:rsidRPr="00BD6B2D">
        <w:rPr>
          <w:rFonts w:eastAsia="Times New Roman" w:cs="Times New Roman"/>
        </w:rPr>
        <w:t>, Florida</w:t>
      </w:r>
      <w:r w:rsidRPr="00BD6B2D">
        <w:rPr>
          <w:rFonts w:eastAsia="Times New Roman" w:cs="Times New Roman"/>
        </w:rPr>
        <w:t xml:space="preserve">. Tampa or St. Pete/Clearwater are a little further afield, but within a </w:t>
      </w:r>
      <w:proofErr w:type="gramStart"/>
      <w:r w:rsidRPr="00BD6B2D">
        <w:rPr>
          <w:rFonts w:eastAsia="Times New Roman" w:cs="Times New Roman"/>
        </w:rPr>
        <w:t>1.5 hour</w:t>
      </w:r>
      <w:proofErr w:type="gramEnd"/>
      <w:r w:rsidRPr="00BD6B2D">
        <w:rPr>
          <w:rFonts w:eastAsia="Times New Roman" w:cs="Times New Roman"/>
        </w:rPr>
        <w:t xml:space="preserve"> drive. There is no public transportation to Casa Nur, but the facilitator can help </w:t>
      </w:r>
      <w:r w:rsidR="00A84FB3" w:rsidRPr="00BD6B2D">
        <w:rPr>
          <w:rFonts w:eastAsia="Times New Roman" w:cs="Times New Roman"/>
        </w:rPr>
        <w:t>set you up with</w:t>
      </w:r>
      <w:r w:rsidRPr="00BD6B2D">
        <w:rPr>
          <w:rFonts w:eastAsia="Times New Roman" w:cs="Times New Roman"/>
        </w:rPr>
        <w:t xml:space="preserve"> a driver service.</w:t>
      </w:r>
      <w:r w:rsidR="0066580A" w:rsidRPr="00BD6B2D">
        <w:rPr>
          <w:rFonts w:eastAsia="Times New Roman" w:cs="Times New Roman"/>
        </w:rPr>
        <w:t xml:space="preserve"> Those coming from out of the area should plan to arrive Thursday evening.</w:t>
      </w:r>
    </w:p>
    <w:p w14:paraId="6E86D521" w14:textId="7A77A9FA" w:rsidR="006D581F" w:rsidRDefault="006D581F"/>
    <w:p w14:paraId="5BC0C697" w14:textId="77777777" w:rsidR="0066580A" w:rsidRDefault="0066580A"/>
    <w:p w14:paraId="45AB487A" w14:textId="59539664" w:rsidR="006D581F" w:rsidRPr="009D2F20" w:rsidRDefault="006D581F">
      <w:pPr>
        <w:rPr>
          <w:b/>
          <w:bCs/>
          <w:u w:val="single"/>
        </w:rPr>
      </w:pPr>
      <w:r w:rsidRPr="009D2F20">
        <w:rPr>
          <w:b/>
          <w:bCs/>
          <w:u w:val="single"/>
        </w:rPr>
        <w:t>T</w:t>
      </w:r>
      <w:r w:rsidR="009D2F20" w:rsidRPr="009D2F20">
        <w:rPr>
          <w:b/>
          <w:bCs/>
          <w:u w:val="single"/>
        </w:rPr>
        <w:t>HE FACILITATOR</w:t>
      </w:r>
    </w:p>
    <w:p w14:paraId="28129D67" w14:textId="346ED13A" w:rsidR="006F10A7" w:rsidRDefault="006D581F" w:rsidP="006D581F">
      <w:pPr>
        <w:widowControl w:val="0"/>
        <w:autoSpaceDE w:val="0"/>
        <w:autoSpaceDN w:val="0"/>
        <w:adjustRightInd w:val="0"/>
        <w:spacing w:line="280" w:lineRule="atLeast"/>
      </w:pPr>
      <w:r>
        <w:t>Beverly Gordon</w:t>
      </w:r>
      <w:r w:rsidR="006F4D9B">
        <w:t xml:space="preserve"> is an </w:t>
      </w:r>
      <w:r>
        <w:t xml:space="preserve">artist, writer, and workshop leader, committed to helping others access their own inner wisdom and rediscover their creative energy and sense of wonder.  </w:t>
      </w:r>
      <w:r w:rsidR="006F4D9B">
        <w:t>An</w:t>
      </w:r>
      <w:r>
        <w:t xml:space="preserve"> </w:t>
      </w:r>
      <w:r w:rsidR="006F4D9B">
        <w:t xml:space="preserve">experienced </w:t>
      </w:r>
      <w:proofErr w:type="spellStart"/>
      <w:r>
        <w:t>SoulCollage</w:t>
      </w:r>
      <w:proofErr w:type="spellEnd"/>
      <w:r>
        <w:rPr>
          <w:rFonts w:ascii="Cambria" w:hAnsi="Cambria"/>
        </w:rPr>
        <w:t>®</w:t>
      </w:r>
      <w:r>
        <w:t xml:space="preserve"> facilitator</w:t>
      </w:r>
      <w:r w:rsidR="006F4D9B">
        <w:t>, she</w:t>
      </w:r>
      <w:r>
        <w:t xml:space="preserve"> also lead</w:t>
      </w:r>
      <w:r w:rsidR="009F3E5A">
        <w:t>s workshops</w:t>
      </w:r>
      <w:r w:rsidR="00BD6B2D">
        <w:t xml:space="preserve"> </w:t>
      </w:r>
      <w:r w:rsidR="009F3E5A">
        <w:t xml:space="preserve">such as “Cultivating Wonder,” Stepping into the Wisdom of Trees, and </w:t>
      </w:r>
      <w:r>
        <w:t xml:space="preserve">“Writing </w:t>
      </w:r>
      <w:proofErr w:type="gramStart"/>
      <w:r>
        <w:t>From</w:t>
      </w:r>
      <w:proofErr w:type="gramEnd"/>
      <w:r>
        <w:t xml:space="preserve"> the Inside Out</w:t>
      </w:r>
      <w:r w:rsidR="009F3E5A">
        <w:t>.</w:t>
      </w:r>
      <w:r>
        <w:t xml:space="preserve">” </w:t>
      </w:r>
      <w:r w:rsidR="00123E3C">
        <w:t>She is a</w:t>
      </w:r>
      <w:r w:rsidR="006F4D9B">
        <w:t xml:space="preserve"> retired university professor (Design Studi</w:t>
      </w:r>
      <w:r w:rsidR="00123E3C">
        <w:t>es, Univ. of Wisconsin-Madison)</w:t>
      </w:r>
      <w:r w:rsidR="006F4D9B">
        <w:t xml:space="preserve"> </w:t>
      </w:r>
      <w:r w:rsidR="00123E3C">
        <w:t>and</w:t>
      </w:r>
      <w:r w:rsidR="006F4D9B">
        <w:t xml:space="preserve"> a skilled group leader</w:t>
      </w:r>
      <w:r w:rsidR="007A6881">
        <w:t>, teacher,</w:t>
      </w:r>
      <w:r w:rsidR="006F4D9B">
        <w:t xml:space="preserve"> and public speaker. </w:t>
      </w:r>
      <w:r>
        <w:t>To get a sen</w:t>
      </w:r>
      <w:r w:rsidR="006F4D9B">
        <w:t xml:space="preserve">se of her </w:t>
      </w:r>
      <w:r w:rsidR="007A6881">
        <w:t xml:space="preserve">art </w:t>
      </w:r>
      <w:r w:rsidR="006F4D9B">
        <w:t>work</w:t>
      </w:r>
      <w:r w:rsidR="006F10A7">
        <w:t xml:space="preserve"> and the range of her workshop offerings, </w:t>
      </w:r>
      <w:r w:rsidR="006F4D9B">
        <w:t>, visit her website:</w:t>
      </w:r>
      <w:r w:rsidR="006F10A7">
        <w:t xml:space="preserve"> </w:t>
      </w:r>
      <w:hyperlink r:id="rId14" w:history="1">
        <w:r w:rsidR="006F10A7" w:rsidRPr="009165A5">
          <w:rPr>
            <w:rStyle w:val="Hyperlink"/>
          </w:rPr>
          <w:t>www.beverlygordon.info</w:t>
        </w:r>
      </w:hyperlink>
      <w:r w:rsidR="006F10A7">
        <w:t xml:space="preserve">. Check out the blog, which includes many images of Casa Nur and the Manasota Beach environs. </w:t>
      </w:r>
    </w:p>
    <w:p w14:paraId="4A13A3BB" w14:textId="77777777" w:rsidR="00A84FB3" w:rsidRDefault="00A84FB3" w:rsidP="006D581F">
      <w:pPr>
        <w:widowControl w:val="0"/>
        <w:autoSpaceDE w:val="0"/>
        <w:autoSpaceDN w:val="0"/>
        <w:adjustRightInd w:val="0"/>
        <w:spacing w:line="280" w:lineRule="atLeast"/>
      </w:pPr>
    </w:p>
    <w:p w14:paraId="3AEC3798" w14:textId="71352959" w:rsidR="006503ED" w:rsidRDefault="006503ED" w:rsidP="000703D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1F803F35" w14:textId="47D8AC58" w:rsidR="0078475C" w:rsidRDefault="0066580A" w:rsidP="00A84FB3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u w:val="single"/>
        </w:rPr>
        <w:t xml:space="preserve">FOR MORE INFO OR </w:t>
      </w:r>
      <w:r w:rsidRPr="0066580A">
        <w:rPr>
          <w:rFonts w:ascii="Times" w:hAnsi="Times" w:cs="Times"/>
          <w:b/>
          <w:bCs/>
          <w:u w:val="single"/>
        </w:rPr>
        <w:t>TO REGISTER</w:t>
      </w:r>
      <w:r>
        <w:rPr>
          <w:rFonts w:ascii="Times" w:hAnsi="Times" w:cs="Times"/>
        </w:rPr>
        <w:t>: Contact facilitator Beverly Gordon</w:t>
      </w:r>
    </w:p>
    <w:p w14:paraId="094A4165" w14:textId="7BE5AFC5" w:rsidR="0066580A" w:rsidRDefault="00C17712" w:rsidP="00A84FB3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</w:rPr>
      </w:pPr>
      <w:hyperlink r:id="rId15" w:history="1">
        <w:r w:rsidR="0066580A" w:rsidRPr="009165A5">
          <w:rPr>
            <w:rStyle w:val="Hyperlink"/>
            <w:rFonts w:ascii="Times" w:hAnsi="Times" w:cs="Times"/>
          </w:rPr>
          <w:t>bgordon@wisc.edu</w:t>
        </w:r>
      </w:hyperlink>
      <w:r w:rsidR="0066580A">
        <w:rPr>
          <w:rFonts w:ascii="Times" w:hAnsi="Times" w:cs="Times"/>
        </w:rPr>
        <w:t xml:space="preserve">;  (608) 658-7144;  </w:t>
      </w:r>
      <w:hyperlink r:id="rId16" w:history="1">
        <w:r w:rsidR="0066580A" w:rsidRPr="009165A5">
          <w:rPr>
            <w:rStyle w:val="Hyperlink"/>
            <w:rFonts w:ascii="Times" w:hAnsi="Times" w:cs="Times"/>
          </w:rPr>
          <w:t>www.beverlygordon.info</w:t>
        </w:r>
      </w:hyperlink>
    </w:p>
    <w:p w14:paraId="74087D86" w14:textId="5E588D26" w:rsidR="0066580A" w:rsidRDefault="0066580A" w:rsidP="00A84FB3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</w:rPr>
      </w:pPr>
    </w:p>
    <w:p w14:paraId="062BDB33" w14:textId="77777777" w:rsidR="0066580A" w:rsidRDefault="0066580A" w:rsidP="000703D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5F26A520" w14:textId="4059829B" w:rsidR="0078475C" w:rsidRDefault="0078475C" w:rsidP="0078475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bCs/>
          <w:u w:val="single"/>
        </w:rPr>
      </w:pPr>
      <w:r w:rsidRPr="0078475C">
        <w:rPr>
          <w:rFonts w:ascii="Times" w:hAnsi="Times" w:cs="Times"/>
          <w:b/>
          <w:bCs/>
          <w:u w:val="single"/>
        </w:rPr>
        <w:t xml:space="preserve">TESTIMONIALS FROM </w:t>
      </w:r>
      <w:r w:rsidR="007F096A">
        <w:rPr>
          <w:rFonts w:ascii="Times" w:hAnsi="Times" w:cs="Times"/>
          <w:b/>
          <w:bCs/>
          <w:u w:val="single"/>
        </w:rPr>
        <w:t xml:space="preserve">THE </w:t>
      </w:r>
      <w:r w:rsidRPr="0078475C">
        <w:rPr>
          <w:rFonts w:ascii="Times" w:hAnsi="Times" w:cs="Times"/>
          <w:b/>
          <w:bCs/>
          <w:u w:val="single"/>
        </w:rPr>
        <w:t>2019 WORKSHOP</w:t>
      </w:r>
    </w:p>
    <w:p w14:paraId="4A52AB78" w14:textId="0553D969" w:rsidR="0078475C" w:rsidRDefault="0078475C" w:rsidP="0078475C">
      <w:pPr>
        <w:widowControl w:val="0"/>
        <w:autoSpaceDE w:val="0"/>
        <w:autoSpaceDN w:val="0"/>
        <w:adjustRightInd w:val="0"/>
        <w:spacing w:line="280" w:lineRule="atLeast"/>
        <w:rPr>
          <w:i/>
          <w:iCs/>
        </w:rPr>
      </w:pPr>
      <w:r w:rsidRPr="007F096A">
        <w:rPr>
          <w:i/>
          <w:iCs/>
        </w:rPr>
        <w:t xml:space="preserve">It was like being in a safe and cozy space in which we were free to be alone and with others, exploring soul deep territory. </w:t>
      </w:r>
    </w:p>
    <w:p w14:paraId="7CC8540D" w14:textId="0FB516D9" w:rsidR="007F096A" w:rsidRPr="00D36D7A" w:rsidRDefault="007F096A" w:rsidP="007F096A">
      <w:pPr>
        <w:pStyle w:val="NormalWeb"/>
      </w:pPr>
      <w:r w:rsidRPr="007F096A">
        <w:rPr>
          <w:i/>
          <w:iCs/>
        </w:rPr>
        <w:t xml:space="preserve">The workshop as a whole was very precious to me. I loved the exercises we did. I was inspired by these opportunities to try something different. </w:t>
      </w:r>
    </w:p>
    <w:p w14:paraId="1605A21B" w14:textId="313A43DF" w:rsidR="0078475C" w:rsidRPr="00D36D7A" w:rsidRDefault="00D36D7A" w:rsidP="0078475C">
      <w:pPr>
        <w:pStyle w:val="NormalWeb"/>
      </w:pPr>
      <w:r w:rsidRPr="00D36D7A">
        <w:rPr>
          <w:i/>
          <w:iCs/>
        </w:rPr>
        <w:t>I wanted to do meaningful deep work [and connect with others who did as well.]</w:t>
      </w:r>
      <w:r>
        <w:t xml:space="preserve"> </w:t>
      </w:r>
      <w:r w:rsidR="0078475C" w:rsidRPr="007F096A">
        <w:rPr>
          <w:i/>
          <w:iCs/>
        </w:rPr>
        <w:t xml:space="preserve">I felt that there was deep listening among our group. </w:t>
      </w:r>
      <w:r w:rsidRPr="00D36D7A">
        <w:rPr>
          <w:i/>
          <w:iCs/>
        </w:rPr>
        <w:t xml:space="preserve">This kind of connection seems to be essential to my being. </w:t>
      </w:r>
    </w:p>
    <w:p w14:paraId="1A7086A0" w14:textId="12CFB7D9" w:rsidR="0078475C" w:rsidRPr="007F096A" w:rsidRDefault="0078475C" w:rsidP="0078475C">
      <w:pPr>
        <w:pStyle w:val="NormalWeb"/>
        <w:rPr>
          <w:i/>
          <w:iCs/>
        </w:rPr>
      </w:pPr>
      <w:r w:rsidRPr="007F096A">
        <w:rPr>
          <w:i/>
          <w:iCs/>
        </w:rPr>
        <w:lastRenderedPageBreak/>
        <w:t xml:space="preserve">I would recommend you as a </w:t>
      </w:r>
      <w:r w:rsidR="00D36D7A">
        <w:rPr>
          <w:i/>
          <w:iCs/>
        </w:rPr>
        <w:t>f</w:t>
      </w:r>
      <w:r w:rsidRPr="007F096A">
        <w:rPr>
          <w:i/>
          <w:iCs/>
        </w:rPr>
        <w:t>acilitator anytime based on this retreat. You held the space in an encompassing way that created safety almost immediately. And your depth of experience with what you were sharing…you ‘maturity’</w:t>
      </w:r>
      <w:proofErr w:type="gramStart"/>
      <w:r w:rsidRPr="007F096A">
        <w:rPr>
          <w:i/>
          <w:iCs/>
        </w:rPr>
        <w:t>….were</w:t>
      </w:r>
      <w:proofErr w:type="gramEnd"/>
      <w:r w:rsidRPr="007F096A">
        <w:rPr>
          <w:i/>
          <w:iCs/>
        </w:rPr>
        <w:t xml:space="preserve"> important for me to feel safe. </w:t>
      </w:r>
    </w:p>
    <w:p w14:paraId="1D5BEA2A" w14:textId="7636D089" w:rsidR="0078475C" w:rsidRPr="007F096A" w:rsidRDefault="007F096A" w:rsidP="0078475C">
      <w:pPr>
        <w:pStyle w:val="NormalWeb"/>
        <w:rPr>
          <w:i/>
          <w:iCs/>
        </w:rPr>
      </w:pPr>
      <w:r w:rsidRPr="007F096A">
        <w:rPr>
          <w:i/>
          <w:iCs/>
        </w:rPr>
        <w:t>Your home</w:t>
      </w:r>
      <w:r w:rsidR="0078475C" w:rsidRPr="007F096A">
        <w:rPr>
          <w:i/>
          <w:iCs/>
        </w:rPr>
        <w:t xml:space="preserve"> was a lovely place to work</w:t>
      </w:r>
      <w:proofErr w:type="gramStart"/>
      <w:r w:rsidR="0078475C" w:rsidRPr="007F096A">
        <w:rPr>
          <w:i/>
          <w:iCs/>
        </w:rPr>
        <w:t>….plenty</w:t>
      </w:r>
      <w:proofErr w:type="gramEnd"/>
      <w:r w:rsidR="0078475C" w:rsidRPr="007F096A">
        <w:rPr>
          <w:i/>
          <w:iCs/>
        </w:rPr>
        <w:t xml:space="preserve"> of space and various areas for us to work in… I liked the variety and the spaciousness. I especially appreciated your back garden-- jungle-like and oh-so-green. </w:t>
      </w:r>
    </w:p>
    <w:p w14:paraId="11465691" w14:textId="61AC7BCA" w:rsidR="006D581F" w:rsidRPr="000703DE" w:rsidRDefault="006D581F" w:rsidP="000703D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1D7EE723" wp14:editId="6DB3E675">
            <wp:extent cx="4851400" cy="1606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67770" w14:textId="064F77A2" w:rsidR="000703DE" w:rsidRPr="00023859" w:rsidRDefault="00D219A0" w:rsidP="00546C3B">
      <w:pPr>
        <w:rPr>
          <w:b/>
          <w:bCs/>
          <w:u w:val="single"/>
        </w:rPr>
      </w:pPr>
      <w:r w:rsidRPr="009D2F20">
        <w:rPr>
          <w:b/>
          <w:bCs/>
          <w:u w:val="single"/>
        </w:rPr>
        <w:t>DETAILS</w:t>
      </w:r>
    </w:p>
    <w:p w14:paraId="3941759E" w14:textId="65811FA1" w:rsidR="006F4D9B" w:rsidRPr="000703DE" w:rsidRDefault="006F4D9B" w:rsidP="00546C3B">
      <w:pPr>
        <w:rPr>
          <w:i/>
        </w:rPr>
      </w:pPr>
      <w:r w:rsidRPr="000703DE">
        <w:rPr>
          <w:i/>
        </w:rPr>
        <w:t xml:space="preserve">More on </w:t>
      </w:r>
      <w:r w:rsidR="004E3BFA">
        <w:rPr>
          <w:i/>
        </w:rPr>
        <w:t xml:space="preserve">some of </w:t>
      </w:r>
      <w:r w:rsidRPr="000703DE">
        <w:rPr>
          <w:i/>
        </w:rPr>
        <w:t>the processes we will explore:</w:t>
      </w:r>
    </w:p>
    <w:p w14:paraId="06686550" w14:textId="675EF81E" w:rsidR="000B07CE" w:rsidRDefault="006F4D9B" w:rsidP="00546C3B">
      <w:pPr>
        <w:rPr>
          <w:rFonts w:asciiTheme="majorHAnsi" w:hAnsiTheme="majorHAnsi"/>
          <w:sz w:val="20"/>
          <w:szCs w:val="20"/>
        </w:rPr>
      </w:pPr>
      <w:r w:rsidRPr="00123E3C">
        <w:rPr>
          <w:rFonts w:asciiTheme="majorHAnsi" w:hAnsiTheme="majorHAnsi"/>
          <w:sz w:val="20"/>
          <w:szCs w:val="20"/>
        </w:rPr>
        <w:t>**</w:t>
      </w:r>
      <w:proofErr w:type="spellStart"/>
      <w:r w:rsidR="00F86AE7" w:rsidRPr="00123E3C">
        <w:rPr>
          <w:rFonts w:asciiTheme="majorHAnsi" w:hAnsiTheme="majorHAnsi"/>
          <w:sz w:val="20"/>
          <w:szCs w:val="20"/>
          <w:u w:val="single"/>
        </w:rPr>
        <w:t>SoulCollage</w:t>
      </w:r>
      <w:proofErr w:type="spellEnd"/>
      <w:r w:rsidR="00F86AE7" w:rsidRPr="00123E3C">
        <w:rPr>
          <w:rFonts w:asciiTheme="majorHAnsi" w:hAnsiTheme="majorHAnsi"/>
          <w:sz w:val="20"/>
          <w:szCs w:val="20"/>
          <w:u w:val="single"/>
        </w:rPr>
        <w:t>®</w:t>
      </w:r>
      <w:r w:rsidR="00E0665B" w:rsidRPr="00123E3C">
        <w:rPr>
          <w:rFonts w:asciiTheme="majorHAnsi" w:hAnsiTheme="majorHAnsi"/>
          <w:sz w:val="20"/>
          <w:szCs w:val="20"/>
        </w:rPr>
        <w:t xml:space="preserve"> is a simple, </w:t>
      </w:r>
      <w:r w:rsidR="00546C3B" w:rsidRPr="00123E3C">
        <w:rPr>
          <w:rFonts w:asciiTheme="majorHAnsi" w:hAnsiTheme="majorHAnsi"/>
          <w:sz w:val="20"/>
          <w:szCs w:val="20"/>
        </w:rPr>
        <w:t xml:space="preserve">magical and </w:t>
      </w:r>
      <w:r w:rsidR="00E0665B" w:rsidRPr="00123E3C">
        <w:rPr>
          <w:rFonts w:asciiTheme="majorHAnsi" w:hAnsiTheme="majorHAnsi"/>
          <w:sz w:val="20"/>
          <w:szCs w:val="20"/>
        </w:rPr>
        <w:t xml:space="preserve">powerful process of </w:t>
      </w:r>
      <w:r w:rsidR="00123E3C" w:rsidRPr="00123E3C">
        <w:rPr>
          <w:rFonts w:asciiTheme="majorHAnsi" w:hAnsiTheme="majorHAnsi"/>
          <w:sz w:val="20"/>
          <w:szCs w:val="20"/>
        </w:rPr>
        <w:t>combining</w:t>
      </w:r>
      <w:r w:rsidR="00E0665B" w:rsidRPr="00123E3C">
        <w:rPr>
          <w:rFonts w:asciiTheme="majorHAnsi" w:hAnsiTheme="majorHAnsi"/>
          <w:sz w:val="20"/>
          <w:szCs w:val="20"/>
        </w:rPr>
        <w:t xml:space="preserve"> visual images (cutting and pasting from printed photos--no particular skill or experience needed) </w:t>
      </w:r>
      <w:r w:rsidR="00546C3B" w:rsidRPr="00123E3C">
        <w:rPr>
          <w:rFonts w:asciiTheme="majorHAnsi" w:hAnsiTheme="majorHAnsi"/>
          <w:sz w:val="20"/>
          <w:szCs w:val="20"/>
        </w:rPr>
        <w:t>to access information from your deeper self</w:t>
      </w:r>
      <w:r w:rsidR="00123E3C" w:rsidRPr="00123E3C">
        <w:rPr>
          <w:rFonts w:asciiTheme="majorHAnsi" w:hAnsiTheme="majorHAnsi"/>
          <w:sz w:val="20"/>
          <w:szCs w:val="20"/>
        </w:rPr>
        <w:t>,</w:t>
      </w:r>
      <w:r w:rsidR="00546C3B" w:rsidRPr="00123E3C">
        <w:rPr>
          <w:rFonts w:asciiTheme="majorHAnsi" w:hAnsiTheme="majorHAnsi"/>
          <w:sz w:val="20"/>
          <w:szCs w:val="20"/>
        </w:rPr>
        <w:t xml:space="preserve"> </w:t>
      </w:r>
      <w:r w:rsidR="00E0665B" w:rsidRPr="00123E3C">
        <w:rPr>
          <w:rFonts w:asciiTheme="majorHAnsi" w:hAnsiTheme="majorHAnsi"/>
          <w:sz w:val="20"/>
          <w:szCs w:val="20"/>
        </w:rPr>
        <w:t xml:space="preserve">and then </w:t>
      </w:r>
      <w:r w:rsidR="00546C3B" w:rsidRPr="00123E3C">
        <w:rPr>
          <w:rFonts w:asciiTheme="majorHAnsi" w:hAnsiTheme="majorHAnsi"/>
          <w:sz w:val="20"/>
          <w:szCs w:val="20"/>
        </w:rPr>
        <w:t>letting</w:t>
      </w:r>
      <w:r w:rsidR="00E0665B" w:rsidRPr="00123E3C">
        <w:rPr>
          <w:rFonts w:asciiTheme="majorHAnsi" w:hAnsiTheme="majorHAnsi"/>
          <w:sz w:val="20"/>
          <w:szCs w:val="20"/>
        </w:rPr>
        <w:t xml:space="preserve"> the c</w:t>
      </w:r>
      <w:r w:rsidR="00546C3B" w:rsidRPr="00123E3C">
        <w:rPr>
          <w:rFonts w:asciiTheme="majorHAnsi" w:hAnsiTheme="majorHAnsi"/>
          <w:sz w:val="20"/>
          <w:szCs w:val="20"/>
        </w:rPr>
        <w:t>ollages “speak.”</w:t>
      </w:r>
      <w:r w:rsidRPr="00123E3C">
        <w:rPr>
          <w:rFonts w:asciiTheme="majorHAnsi" w:hAnsiTheme="majorHAnsi"/>
          <w:sz w:val="20"/>
          <w:szCs w:val="20"/>
        </w:rPr>
        <w:t xml:space="preserve"> Participants </w:t>
      </w:r>
      <w:r w:rsidR="00E0665B" w:rsidRPr="00123E3C">
        <w:rPr>
          <w:rFonts w:asciiTheme="majorHAnsi" w:hAnsiTheme="majorHAnsi"/>
          <w:sz w:val="20"/>
          <w:szCs w:val="20"/>
        </w:rPr>
        <w:t xml:space="preserve">create </w:t>
      </w:r>
      <w:r w:rsidRPr="00123E3C">
        <w:rPr>
          <w:rFonts w:asciiTheme="majorHAnsi" w:hAnsiTheme="majorHAnsi"/>
          <w:sz w:val="20"/>
          <w:szCs w:val="20"/>
        </w:rPr>
        <w:t xml:space="preserve">collaged </w:t>
      </w:r>
      <w:r w:rsidR="00E0665B" w:rsidRPr="00123E3C">
        <w:rPr>
          <w:rFonts w:asciiTheme="majorHAnsi" w:hAnsiTheme="majorHAnsi"/>
          <w:sz w:val="20"/>
          <w:szCs w:val="20"/>
        </w:rPr>
        <w:t xml:space="preserve">cards </w:t>
      </w:r>
      <w:r w:rsidR="000703DE">
        <w:rPr>
          <w:rFonts w:asciiTheme="majorHAnsi" w:hAnsiTheme="majorHAnsi"/>
          <w:sz w:val="20"/>
          <w:szCs w:val="20"/>
        </w:rPr>
        <w:t>with</w:t>
      </w:r>
      <w:r w:rsidRPr="00123E3C">
        <w:rPr>
          <w:rFonts w:asciiTheme="majorHAnsi" w:hAnsiTheme="majorHAnsi"/>
          <w:sz w:val="20"/>
          <w:szCs w:val="20"/>
        </w:rPr>
        <w:t xml:space="preserve"> their own visual symbolic language</w:t>
      </w:r>
      <w:r w:rsidR="00446DD3" w:rsidRPr="00123E3C">
        <w:rPr>
          <w:rFonts w:asciiTheme="majorHAnsi" w:hAnsiTheme="majorHAnsi"/>
          <w:sz w:val="20"/>
          <w:szCs w:val="20"/>
        </w:rPr>
        <w:t>. Together, the cards</w:t>
      </w:r>
      <w:r w:rsidRPr="00123E3C">
        <w:rPr>
          <w:rFonts w:asciiTheme="majorHAnsi" w:hAnsiTheme="majorHAnsi"/>
          <w:sz w:val="20"/>
          <w:szCs w:val="20"/>
        </w:rPr>
        <w:t xml:space="preserve"> </w:t>
      </w:r>
      <w:r w:rsidR="00446DD3" w:rsidRPr="00123E3C">
        <w:rPr>
          <w:rFonts w:asciiTheme="majorHAnsi" w:hAnsiTheme="majorHAnsi"/>
          <w:sz w:val="20"/>
          <w:szCs w:val="20"/>
        </w:rPr>
        <w:t xml:space="preserve">form a </w:t>
      </w:r>
      <w:r w:rsidR="007A6881">
        <w:rPr>
          <w:rFonts w:asciiTheme="majorHAnsi" w:hAnsiTheme="majorHAnsi"/>
          <w:sz w:val="20"/>
          <w:szCs w:val="20"/>
        </w:rPr>
        <w:t>unique</w:t>
      </w:r>
      <w:r w:rsidR="00E0665B" w:rsidRPr="00123E3C">
        <w:rPr>
          <w:rFonts w:asciiTheme="majorHAnsi" w:hAnsiTheme="majorHAnsi"/>
          <w:sz w:val="20"/>
          <w:szCs w:val="20"/>
        </w:rPr>
        <w:t xml:space="preserve"> "deck” </w:t>
      </w:r>
      <w:r w:rsidRPr="00123E3C">
        <w:rPr>
          <w:rFonts w:asciiTheme="majorHAnsi" w:hAnsiTheme="majorHAnsi"/>
          <w:sz w:val="20"/>
          <w:szCs w:val="20"/>
        </w:rPr>
        <w:t>that</w:t>
      </w:r>
      <w:r w:rsidR="00E0665B" w:rsidRPr="00123E3C">
        <w:rPr>
          <w:rFonts w:asciiTheme="majorHAnsi" w:hAnsiTheme="majorHAnsi"/>
          <w:sz w:val="20"/>
          <w:szCs w:val="20"/>
        </w:rPr>
        <w:t xml:space="preserve"> can be </w:t>
      </w:r>
      <w:r w:rsidR="00446DD3" w:rsidRPr="00123E3C">
        <w:rPr>
          <w:rFonts w:asciiTheme="majorHAnsi" w:hAnsiTheme="majorHAnsi"/>
          <w:sz w:val="20"/>
          <w:szCs w:val="20"/>
        </w:rPr>
        <w:t xml:space="preserve">as a personal </w:t>
      </w:r>
      <w:r w:rsidR="00123E3C" w:rsidRPr="00123E3C">
        <w:rPr>
          <w:rFonts w:asciiTheme="majorHAnsi" w:hAnsiTheme="majorHAnsi"/>
          <w:sz w:val="20"/>
          <w:szCs w:val="20"/>
        </w:rPr>
        <w:t xml:space="preserve">discovery tool—a personal </w:t>
      </w:r>
      <w:r w:rsidR="00446DD3" w:rsidRPr="00123E3C">
        <w:rPr>
          <w:rFonts w:asciiTheme="majorHAnsi" w:hAnsiTheme="majorHAnsi"/>
          <w:sz w:val="20"/>
          <w:szCs w:val="20"/>
        </w:rPr>
        <w:t>oracle</w:t>
      </w:r>
      <w:r w:rsidR="00123E3C" w:rsidRPr="00123E3C">
        <w:rPr>
          <w:rFonts w:asciiTheme="majorHAnsi" w:hAnsiTheme="majorHAnsi"/>
          <w:sz w:val="20"/>
          <w:szCs w:val="20"/>
        </w:rPr>
        <w:t>.</w:t>
      </w:r>
      <w:r w:rsidR="000B07CE">
        <w:rPr>
          <w:rFonts w:asciiTheme="majorHAnsi" w:hAnsiTheme="majorHAnsi"/>
          <w:sz w:val="20"/>
          <w:szCs w:val="20"/>
        </w:rPr>
        <w:t xml:space="preserve"> For more info, visit </w:t>
      </w:r>
      <w:hyperlink r:id="rId18" w:history="1">
        <w:r w:rsidR="000B07CE" w:rsidRPr="00AC4106">
          <w:rPr>
            <w:rStyle w:val="Hyperlink"/>
            <w:rFonts w:asciiTheme="majorHAnsi" w:hAnsiTheme="majorHAnsi"/>
            <w:sz w:val="20"/>
            <w:szCs w:val="20"/>
          </w:rPr>
          <w:t>www.soulcollage.com</w:t>
        </w:r>
      </w:hyperlink>
    </w:p>
    <w:p w14:paraId="1F4A0BD6" w14:textId="25A74EA3" w:rsidR="00446DD3" w:rsidRDefault="005F227B" w:rsidP="00546C3B">
      <w:pPr>
        <w:rPr>
          <w:rFonts w:asciiTheme="majorHAnsi" w:hAnsiTheme="majorHAnsi"/>
          <w:sz w:val="20"/>
          <w:szCs w:val="20"/>
        </w:rPr>
      </w:pPr>
      <w:r w:rsidRPr="00123E3C">
        <w:rPr>
          <w:rFonts w:asciiTheme="majorHAnsi" w:hAnsiTheme="majorHAnsi"/>
          <w:sz w:val="20"/>
          <w:szCs w:val="20"/>
        </w:rPr>
        <w:t xml:space="preserve"> </w:t>
      </w:r>
    </w:p>
    <w:p w14:paraId="1E809351" w14:textId="4C790A1B" w:rsidR="004E3BFA" w:rsidRDefault="004E3BFA" w:rsidP="00546C3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**</w:t>
      </w:r>
      <w:r w:rsidRPr="004E3BFA">
        <w:rPr>
          <w:rFonts w:asciiTheme="majorHAnsi" w:hAnsiTheme="majorHAnsi"/>
          <w:sz w:val="20"/>
          <w:szCs w:val="20"/>
          <w:u w:val="single"/>
        </w:rPr>
        <w:t>Soul Scribbles</w:t>
      </w:r>
      <w:r>
        <w:rPr>
          <w:rFonts w:asciiTheme="majorHAnsi" w:hAnsiTheme="majorHAnsi"/>
          <w:sz w:val="20"/>
          <w:szCs w:val="20"/>
        </w:rPr>
        <w:t xml:space="preserve"> are quick exercises using quick scribbles or doodles to </w:t>
      </w:r>
      <w:r w:rsidR="006F10A7">
        <w:rPr>
          <w:rFonts w:asciiTheme="majorHAnsi" w:hAnsiTheme="majorHAnsi"/>
          <w:sz w:val="20"/>
          <w:szCs w:val="20"/>
        </w:rPr>
        <w:t>get at some of the ideas and issues operating beyond the conscious level.</w:t>
      </w:r>
    </w:p>
    <w:p w14:paraId="385DC8E9" w14:textId="77777777" w:rsidR="00966C59" w:rsidRPr="004E3BFA" w:rsidRDefault="00966C59" w:rsidP="00546C3B">
      <w:pPr>
        <w:rPr>
          <w:rFonts w:asciiTheme="majorHAnsi" w:hAnsiTheme="majorHAnsi"/>
          <w:sz w:val="20"/>
          <w:szCs w:val="20"/>
        </w:rPr>
      </w:pPr>
    </w:p>
    <w:p w14:paraId="76B4D79F" w14:textId="77777777" w:rsidR="00546C3B" w:rsidRDefault="00446DD3" w:rsidP="00546C3B">
      <w:pPr>
        <w:rPr>
          <w:rFonts w:asciiTheme="majorHAnsi" w:hAnsiTheme="majorHAnsi"/>
          <w:sz w:val="20"/>
          <w:szCs w:val="20"/>
        </w:rPr>
      </w:pPr>
      <w:r w:rsidRPr="00123E3C">
        <w:rPr>
          <w:rFonts w:asciiTheme="majorHAnsi" w:hAnsiTheme="majorHAnsi"/>
          <w:sz w:val="20"/>
          <w:szCs w:val="20"/>
        </w:rPr>
        <w:t>**</w:t>
      </w:r>
      <w:r w:rsidR="00546C3B" w:rsidRPr="00123E3C">
        <w:rPr>
          <w:rFonts w:asciiTheme="majorHAnsi" w:hAnsiTheme="majorHAnsi"/>
          <w:sz w:val="20"/>
          <w:szCs w:val="20"/>
          <w:u w:val="single"/>
        </w:rPr>
        <w:t>Soul-Guided Writing</w:t>
      </w:r>
      <w:r w:rsidR="00546C3B" w:rsidRPr="00123E3C">
        <w:rPr>
          <w:rFonts w:asciiTheme="majorHAnsi" w:hAnsiTheme="majorHAnsi"/>
          <w:sz w:val="20"/>
          <w:szCs w:val="20"/>
        </w:rPr>
        <w:t xml:space="preserve"> is a</w:t>
      </w:r>
      <w:r w:rsidR="00D219A0" w:rsidRPr="00123E3C">
        <w:rPr>
          <w:rFonts w:asciiTheme="majorHAnsi" w:hAnsiTheme="majorHAnsi"/>
          <w:sz w:val="20"/>
          <w:szCs w:val="20"/>
        </w:rPr>
        <w:t>n empowering</w:t>
      </w:r>
      <w:r w:rsidR="00546C3B" w:rsidRPr="00123E3C">
        <w:rPr>
          <w:rFonts w:asciiTheme="majorHAnsi" w:hAnsiTheme="majorHAnsi"/>
          <w:sz w:val="20"/>
          <w:szCs w:val="20"/>
        </w:rPr>
        <w:t xml:space="preserve"> form of journaling that allows the inner voice </w:t>
      </w:r>
      <w:r w:rsidR="00D219A0" w:rsidRPr="00123E3C">
        <w:rPr>
          <w:rFonts w:asciiTheme="majorHAnsi" w:hAnsiTheme="majorHAnsi"/>
          <w:sz w:val="20"/>
          <w:szCs w:val="20"/>
        </w:rPr>
        <w:t xml:space="preserve">of guidance </w:t>
      </w:r>
      <w:r w:rsidR="00546C3B" w:rsidRPr="00123E3C">
        <w:rPr>
          <w:rFonts w:asciiTheme="majorHAnsi" w:hAnsiTheme="majorHAnsi"/>
          <w:sz w:val="20"/>
          <w:szCs w:val="20"/>
        </w:rPr>
        <w:t>to come through</w:t>
      </w:r>
      <w:r w:rsidR="00D219A0" w:rsidRPr="00123E3C">
        <w:rPr>
          <w:rFonts w:asciiTheme="majorHAnsi" w:hAnsiTheme="majorHAnsi"/>
          <w:sz w:val="20"/>
          <w:szCs w:val="20"/>
        </w:rPr>
        <w:t xml:space="preserve"> as a kind of personal channel.</w:t>
      </w:r>
      <w:r w:rsidRPr="00123E3C">
        <w:rPr>
          <w:rFonts w:asciiTheme="majorHAnsi" w:hAnsiTheme="majorHAnsi"/>
          <w:sz w:val="20"/>
          <w:szCs w:val="20"/>
        </w:rPr>
        <w:t xml:space="preserve"> Akin to what is sometimes called automatic writing, the process is multi-sensory, and involves directing questions to that wise teacher. Guidance </w:t>
      </w:r>
      <w:r w:rsidR="00D219A0" w:rsidRPr="00123E3C">
        <w:rPr>
          <w:rFonts w:asciiTheme="majorHAnsi" w:hAnsiTheme="majorHAnsi"/>
          <w:sz w:val="20"/>
          <w:szCs w:val="20"/>
        </w:rPr>
        <w:t>often shows up in surprising and delightful ways</w:t>
      </w:r>
      <w:r w:rsidR="00546C3B" w:rsidRPr="00123E3C">
        <w:rPr>
          <w:rFonts w:asciiTheme="majorHAnsi" w:hAnsiTheme="majorHAnsi"/>
          <w:sz w:val="20"/>
          <w:szCs w:val="20"/>
        </w:rPr>
        <w:t xml:space="preserve">. </w:t>
      </w:r>
    </w:p>
    <w:p w14:paraId="6BB01364" w14:textId="77777777" w:rsidR="00123E3C" w:rsidRPr="00123E3C" w:rsidRDefault="00123E3C" w:rsidP="00546C3B">
      <w:pPr>
        <w:rPr>
          <w:rFonts w:asciiTheme="majorHAnsi" w:hAnsiTheme="majorHAnsi"/>
          <w:sz w:val="20"/>
          <w:szCs w:val="20"/>
        </w:rPr>
      </w:pPr>
    </w:p>
    <w:p w14:paraId="12C0E886" w14:textId="72B5D2BD" w:rsidR="00D219A0" w:rsidRPr="00123E3C" w:rsidRDefault="00446DD3" w:rsidP="001E0FF8">
      <w:pPr>
        <w:rPr>
          <w:rFonts w:asciiTheme="majorHAnsi" w:hAnsiTheme="majorHAnsi"/>
          <w:sz w:val="20"/>
          <w:szCs w:val="20"/>
        </w:rPr>
      </w:pPr>
      <w:r w:rsidRPr="00123E3C">
        <w:rPr>
          <w:rFonts w:asciiTheme="majorHAnsi" w:hAnsiTheme="majorHAnsi"/>
          <w:sz w:val="20"/>
          <w:szCs w:val="20"/>
        </w:rPr>
        <w:t>**</w:t>
      </w:r>
      <w:r w:rsidRPr="00123E3C">
        <w:rPr>
          <w:rFonts w:asciiTheme="majorHAnsi" w:hAnsiTheme="majorHAnsi"/>
          <w:sz w:val="20"/>
          <w:szCs w:val="20"/>
          <w:u w:val="single"/>
        </w:rPr>
        <w:t xml:space="preserve">New </w:t>
      </w:r>
      <w:proofErr w:type="spellStart"/>
      <w:r w:rsidRPr="00123E3C">
        <w:rPr>
          <w:rFonts w:asciiTheme="majorHAnsi" w:hAnsiTheme="majorHAnsi"/>
          <w:sz w:val="20"/>
          <w:szCs w:val="20"/>
          <w:u w:val="single"/>
        </w:rPr>
        <w:t>Viewfinding</w:t>
      </w:r>
      <w:proofErr w:type="spellEnd"/>
      <w:r w:rsidRPr="00123E3C">
        <w:rPr>
          <w:rFonts w:asciiTheme="majorHAnsi" w:hAnsiTheme="majorHAnsi"/>
          <w:sz w:val="20"/>
          <w:szCs w:val="20"/>
        </w:rPr>
        <w:t xml:space="preserve"> is literally playing with new </w:t>
      </w:r>
      <w:r w:rsidR="001E0FF8" w:rsidRPr="00123E3C">
        <w:rPr>
          <w:rFonts w:asciiTheme="majorHAnsi" w:hAnsiTheme="majorHAnsi"/>
          <w:sz w:val="20"/>
          <w:szCs w:val="20"/>
        </w:rPr>
        <w:t>perspectives</w:t>
      </w:r>
      <w:r w:rsidRPr="00123E3C">
        <w:rPr>
          <w:rFonts w:asciiTheme="majorHAnsi" w:hAnsiTheme="majorHAnsi"/>
          <w:sz w:val="20"/>
          <w:szCs w:val="20"/>
        </w:rPr>
        <w:t xml:space="preserve"> through a camera lens</w:t>
      </w:r>
      <w:r w:rsidR="001E0FF8" w:rsidRPr="00123E3C">
        <w:rPr>
          <w:rFonts w:asciiTheme="majorHAnsi" w:hAnsiTheme="majorHAnsi"/>
          <w:sz w:val="20"/>
          <w:szCs w:val="20"/>
        </w:rPr>
        <w:t xml:space="preserve"> (easy to do with a simple phone or digital camera; no photography skill is necessary). Enjoyable “looking and capturing” exercises </w:t>
      </w:r>
      <w:r w:rsidR="00BA700C" w:rsidRPr="00123E3C">
        <w:rPr>
          <w:rFonts w:asciiTheme="majorHAnsi" w:hAnsiTheme="majorHAnsi"/>
          <w:sz w:val="20"/>
          <w:szCs w:val="20"/>
        </w:rPr>
        <w:t>expand creative understanding</w:t>
      </w:r>
      <w:r w:rsidR="00BA700C">
        <w:rPr>
          <w:rFonts w:asciiTheme="majorHAnsi" w:hAnsiTheme="majorHAnsi"/>
          <w:sz w:val="20"/>
          <w:szCs w:val="20"/>
        </w:rPr>
        <w:t xml:space="preserve"> and </w:t>
      </w:r>
      <w:r w:rsidR="001E0FF8" w:rsidRPr="00123E3C">
        <w:rPr>
          <w:rFonts w:asciiTheme="majorHAnsi" w:hAnsiTheme="majorHAnsi"/>
          <w:sz w:val="20"/>
          <w:szCs w:val="20"/>
        </w:rPr>
        <w:t>lead to different</w:t>
      </w:r>
      <w:r w:rsidR="00BA700C">
        <w:rPr>
          <w:rFonts w:asciiTheme="majorHAnsi" w:hAnsiTheme="majorHAnsi"/>
          <w:sz w:val="20"/>
          <w:szCs w:val="20"/>
        </w:rPr>
        <w:t xml:space="preserve"> ways of thinking and seeing</w:t>
      </w:r>
      <w:r w:rsidR="001E0FF8" w:rsidRPr="00123E3C">
        <w:rPr>
          <w:rFonts w:asciiTheme="majorHAnsi" w:hAnsiTheme="majorHAnsi"/>
          <w:sz w:val="20"/>
          <w:szCs w:val="20"/>
        </w:rPr>
        <w:t xml:space="preserve">. </w:t>
      </w:r>
    </w:p>
    <w:p w14:paraId="0DA5169A" w14:textId="01E6C9C7" w:rsidR="00546C3B" w:rsidRDefault="00546C3B"/>
    <w:p w14:paraId="0DD780A8" w14:textId="00AB26C2" w:rsidR="006F10A7" w:rsidRDefault="00A84FB3">
      <w:pPr>
        <w:rPr>
          <w:rFonts w:asciiTheme="majorHAnsi" w:hAnsiTheme="majorHAnsi" w:cstheme="majorHAnsi"/>
          <w:sz w:val="20"/>
          <w:szCs w:val="20"/>
        </w:rPr>
      </w:pPr>
      <w:r>
        <w:t xml:space="preserve">** </w:t>
      </w:r>
      <w:r w:rsidRPr="00A84FB3">
        <w:rPr>
          <w:rFonts w:asciiTheme="majorHAnsi" w:hAnsiTheme="majorHAnsi" w:cstheme="majorHAnsi"/>
          <w:sz w:val="20"/>
          <w:szCs w:val="20"/>
          <w:u w:val="single"/>
        </w:rPr>
        <w:t>Surprises</w:t>
      </w:r>
      <w:r w:rsidRPr="00A84FB3">
        <w:rPr>
          <w:rFonts w:asciiTheme="majorHAnsi" w:hAnsiTheme="majorHAnsi" w:cstheme="majorHAnsi"/>
          <w:sz w:val="20"/>
          <w:szCs w:val="20"/>
        </w:rPr>
        <w:t>—</w:t>
      </w:r>
      <w:r>
        <w:rPr>
          <w:rFonts w:asciiTheme="majorHAnsi" w:hAnsiTheme="majorHAnsi" w:cstheme="majorHAnsi"/>
          <w:sz w:val="20"/>
          <w:szCs w:val="20"/>
        </w:rPr>
        <w:t xml:space="preserve">Unexpected </w:t>
      </w:r>
      <w:r w:rsidRPr="00A84FB3">
        <w:rPr>
          <w:rFonts w:asciiTheme="majorHAnsi" w:hAnsiTheme="majorHAnsi" w:cstheme="majorHAnsi"/>
          <w:sz w:val="20"/>
          <w:szCs w:val="20"/>
        </w:rPr>
        <w:t>opportunities for giving and receiving</w:t>
      </w:r>
      <w:r w:rsidR="006077C1">
        <w:rPr>
          <w:rFonts w:asciiTheme="majorHAnsi" w:hAnsiTheme="majorHAnsi" w:cstheme="majorHAnsi"/>
          <w:sz w:val="20"/>
          <w:szCs w:val="20"/>
        </w:rPr>
        <w:t>.</w:t>
      </w:r>
    </w:p>
    <w:p w14:paraId="284CCE1F" w14:textId="1A5D6A80" w:rsidR="00A84FB3" w:rsidRDefault="00A84FB3"/>
    <w:p w14:paraId="0CCB6E78" w14:textId="77777777" w:rsidR="00BD6B2D" w:rsidRDefault="00BD6B2D"/>
    <w:p w14:paraId="409EF117" w14:textId="0BE1A79A" w:rsidR="001E0FF8" w:rsidRPr="006F10A7" w:rsidRDefault="006F10A7">
      <w:r w:rsidRPr="006F10A7">
        <w:t xml:space="preserve">SAMPLE SCHEDULE (subject to </w:t>
      </w:r>
      <w:r w:rsidR="006077C1">
        <w:t xml:space="preserve">serendipity and </w:t>
      </w:r>
      <w:r w:rsidRPr="006F10A7">
        <w:t>change!)</w:t>
      </w:r>
    </w:p>
    <w:p w14:paraId="2C93C3FE" w14:textId="1EE8135E" w:rsidR="002B207B" w:rsidRPr="000B07CE" w:rsidRDefault="00A84FF7">
      <w:pPr>
        <w:rPr>
          <w:b/>
          <w:u w:val="single"/>
        </w:rPr>
      </w:pPr>
      <w:r w:rsidRPr="000B07CE">
        <w:rPr>
          <w:b/>
          <w:u w:val="single"/>
        </w:rPr>
        <w:t>Friday</w:t>
      </w:r>
      <w:r w:rsidR="00D219A0" w:rsidRPr="000B07CE">
        <w:rPr>
          <w:b/>
          <w:u w:val="single"/>
        </w:rPr>
        <w:t xml:space="preserve">, </w:t>
      </w:r>
      <w:r w:rsidR="000703DE" w:rsidRPr="000B07CE">
        <w:rPr>
          <w:b/>
          <w:u w:val="single"/>
        </w:rPr>
        <w:t xml:space="preserve">February </w:t>
      </w:r>
      <w:r w:rsidR="004E3BFA">
        <w:rPr>
          <w:b/>
          <w:u w:val="single"/>
        </w:rPr>
        <w:t>2</w:t>
      </w:r>
      <w:r w:rsidR="000703DE" w:rsidRPr="000B07CE">
        <w:rPr>
          <w:b/>
          <w:u w:val="single"/>
        </w:rPr>
        <w:t>8</w:t>
      </w:r>
      <w:r w:rsidR="00D219A0" w:rsidRPr="000B07CE">
        <w:rPr>
          <w:b/>
          <w:u w:val="single"/>
        </w:rPr>
        <w:t>, 20</w:t>
      </w:r>
      <w:r w:rsidR="004E3BFA">
        <w:rPr>
          <w:b/>
          <w:u w:val="single"/>
        </w:rPr>
        <w:t>20</w:t>
      </w:r>
    </w:p>
    <w:p w14:paraId="3BD2A970" w14:textId="67AF832F" w:rsidR="002B207B" w:rsidRPr="00BD6B2D" w:rsidRDefault="00023859" w:rsidP="006077C1">
      <w:pPr>
        <w:ind w:left="1440" w:hanging="1440"/>
        <w:rPr>
          <w:rFonts w:asciiTheme="majorHAnsi" w:hAnsiTheme="majorHAnsi" w:cstheme="majorHAnsi"/>
          <w:sz w:val="20"/>
          <w:szCs w:val="20"/>
        </w:rPr>
      </w:pPr>
      <w:r w:rsidRPr="00BD6B2D">
        <w:rPr>
          <w:rFonts w:asciiTheme="majorHAnsi" w:hAnsiTheme="majorHAnsi" w:cstheme="majorHAnsi"/>
          <w:sz w:val="20"/>
          <w:szCs w:val="20"/>
        </w:rPr>
        <w:t>10:00-</w:t>
      </w:r>
      <w:proofErr w:type="gramStart"/>
      <w:r w:rsidRPr="00BD6B2D">
        <w:rPr>
          <w:rFonts w:asciiTheme="majorHAnsi" w:hAnsiTheme="majorHAnsi" w:cstheme="majorHAnsi"/>
          <w:sz w:val="20"/>
          <w:szCs w:val="20"/>
        </w:rPr>
        <w:t>1</w:t>
      </w:r>
      <w:r w:rsidR="008D1D71" w:rsidRPr="00BD6B2D">
        <w:rPr>
          <w:rFonts w:asciiTheme="majorHAnsi" w:hAnsiTheme="majorHAnsi" w:cstheme="majorHAnsi"/>
          <w:sz w:val="20"/>
          <w:szCs w:val="20"/>
        </w:rPr>
        <w:t>1</w:t>
      </w:r>
      <w:r w:rsidRPr="00BD6B2D">
        <w:rPr>
          <w:rFonts w:asciiTheme="majorHAnsi" w:hAnsiTheme="majorHAnsi" w:cstheme="majorHAnsi"/>
          <w:sz w:val="20"/>
          <w:szCs w:val="20"/>
        </w:rPr>
        <w:t>:</w:t>
      </w:r>
      <w:r w:rsidR="008D1D71" w:rsidRPr="00BD6B2D">
        <w:rPr>
          <w:rFonts w:asciiTheme="majorHAnsi" w:hAnsiTheme="majorHAnsi" w:cstheme="majorHAnsi"/>
          <w:sz w:val="20"/>
          <w:szCs w:val="20"/>
        </w:rPr>
        <w:t>3</w:t>
      </w:r>
      <w:r w:rsidRPr="00BD6B2D">
        <w:rPr>
          <w:rFonts w:asciiTheme="majorHAnsi" w:hAnsiTheme="majorHAnsi" w:cstheme="majorHAnsi"/>
          <w:sz w:val="20"/>
          <w:szCs w:val="20"/>
        </w:rPr>
        <w:t xml:space="preserve">0  </w:t>
      </w:r>
      <w:r w:rsidR="00A84FB3" w:rsidRPr="00BD6B2D">
        <w:rPr>
          <w:rFonts w:asciiTheme="majorHAnsi" w:hAnsiTheme="majorHAnsi" w:cstheme="majorHAnsi"/>
          <w:sz w:val="20"/>
          <w:szCs w:val="20"/>
        </w:rPr>
        <w:tab/>
      </w:r>
      <w:proofErr w:type="gramEnd"/>
      <w:r w:rsidR="00A84FF7" w:rsidRPr="00BD6B2D">
        <w:rPr>
          <w:rFonts w:asciiTheme="majorHAnsi" w:hAnsiTheme="majorHAnsi" w:cstheme="majorHAnsi"/>
          <w:sz w:val="20"/>
          <w:szCs w:val="20"/>
        </w:rPr>
        <w:t xml:space="preserve">Gather and meet one another. </w:t>
      </w:r>
      <w:r w:rsidR="002B207B" w:rsidRPr="00BD6B2D">
        <w:rPr>
          <w:rFonts w:asciiTheme="majorHAnsi" w:hAnsiTheme="majorHAnsi" w:cstheme="majorHAnsi"/>
          <w:sz w:val="20"/>
          <w:szCs w:val="20"/>
        </w:rPr>
        <w:t xml:space="preserve">Orientation to the area and set-up of the workshop.  </w:t>
      </w:r>
      <w:r w:rsidR="00A84FF7" w:rsidRPr="00BD6B2D">
        <w:rPr>
          <w:rFonts w:asciiTheme="majorHAnsi" w:hAnsiTheme="majorHAnsi" w:cstheme="majorHAnsi"/>
          <w:sz w:val="20"/>
          <w:szCs w:val="20"/>
        </w:rPr>
        <w:t xml:space="preserve">Learn </w:t>
      </w:r>
      <w:r w:rsidR="002B207B" w:rsidRPr="00BD6B2D">
        <w:rPr>
          <w:rFonts w:asciiTheme="majorHAnsi" w:hAnsiTheme="majorHAnsi" w:cstheme="majorHAnsi"/>
          <w:sz w:val="20"/>
          <w:szCs w:val="20"/>
        </w:rPr>
        <w:t xml:space="preserve">about our group and </w:t>
      </w:r>
      <w:r w:rsidR="00A84FF7" w:rsidRPr="00BD6B2D">
        <w:rPr>
          <w:rFonts w:asciiTheme="majorHAnsi" w:hAnsiTheme="majorHAnsi" w:cstheme="majorHAnsi"/>
          <w:sz w:val="20"/>
          <w:szCs w:val="20"/>
        </w:rPr>
        <w:t>individual intention</w:t>
      </w:r>
      <w:r w:rsidR="002B207B" w:rsidRPr="00BD6B2D">
        <w:rPr>
          <w:rFonts w:asciiTheme="majorHAnsi" w:hAnsiTheme="majorHAnsi" w:cstheme="majorHAnsi"/>
          <w:sz w:val="20"/>
          <w:szCs w:val="20"/>
        </w:rPr>
        <w:t>s. Explore the idea of inner guidance and the higher self.</w:t>
      </w:r>
    </w:p>
    <w:p w14:paraId="1BBAF014" w14:textId="77777777" w:rsidR="002B207B" w:rsidRPr="00BD6B2D" w:rsidRDefault="002B207B" w:rsidP="002B207B">
      <w:pPr>
        <w:ind w:left="720" w:hanging="720"/>
        <w:rPr>
          <w:rFonts w:asciiTheme="majorHAnsi" w:hAnsiTheme="majorHAnsi" w:cstheme="majorHAnsi"/>
          <w:sz w:val="20"/>
          <w:szCs w:val="20"/>
        </w:rPr>
      </w:pPr>
    </w:p>
    <w:p w14:paraId="7A5B0969" w14:textId="5348879A" w:rsidR="000B07CE" w:rsidRPr="00BD6B2D" w:rsidRDefault="008D1D71" w:rsidP="006077C1">
      <w:pPr>
        <w:ind w:left="1440" w:hanging="1440"/>
        <w:rPr>
          <w:rFonts w:asciiTheme="majorHAnsi" w:hAnsiTheme="majorHAnsi" w:cstheme="majorHAnsi"/>
          <w:sz w:val="20"/>
          <w:szCs w:val="20"/>
        </w:rPr>
      </w:pPr>
      <w:r w:rsidRPr="00BD6B2D">
        <w:rPr>
          <w:rFonts w:asciiTheme="majorHAnsi" w:hAnsiTheme="majorHAnsi" w:cstheme="majorHAnsi"/>
          <w:sz w:val="20"/>
          <w:szCs w:val="20"/>
        </w:rPr>
        <w:t xml:space="preserve">11:30-12:30 </w:t>
      </w:r>
      <w:r w:rsidR="00A84FB3" w:rsidRPr="00BD6B2D">
        <w:rPr>
          <w:rFonts w:asciiTheme="majorHAnsi" w:hAnsiTheme="majorHAnsi" w:cstheme="majorHAnsi"/>
          <w:sz w:val="20"/>
          <w:szCs w:val="20"/>
        </w:rPr>
        <w:tab/>
      </w:r>
      <w:r w:rsidRPr="00BD6B2D">
        <w:rPr>
          <w:rFonts w:asciiTheme="majorHAnsi" w:hAnsiTheme="majorHAnsi" w:cstheme="majorHAnsi"/>
          <w:sz w:val="20"/>
          <w:szCs w:val="20"/>
        </w:rPr>
        <w:t>Weather permitting, opening ritual on beach and picnic lunch (bring your own or we’ll have a selection of items to build sandwiches).</w:t>
      </w:r>
      <w:r w:rsidR="002B207B" w:rsidRPr="00BD6B2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474DD2A" w14:textId="6ED678A1" w:rsidR="007A6881" w:rsidRPr="00BD6B2D" w:rsidRDefault="007A6881">
      <w:pPr>
        <w:rPr>
          <w:rFonts w:asciiTheme="majorHAnsi" w:hAnsiTheme="majorHAnsi" w:cstheme="majorHAnsi"/>
          <w:sz w:val="20"/>
          <w:szCs w:val="20"/>
        </w:rPr>
      </w:pPr>
    </w:p>
    <w:p w14:paraId="6FAD9E2C" w14:textId="2086FD82" w:rsidR="0078475C" w:rsidRPr="00BD6B2D" w:rsidRDefault="008D1D71">
      <w:pPr>
        <w:rPr>
          <w:rFonts w:asciiTheme="majorHAnsi" w:hAnsiTheme="majorHAnsi" w:cstheme="majorHAnsi"/>
          <w:sz w:val="20"/>
          <w:szCs w:val="20"/>
        </w:rPr>
      </w:pPr>
      <w:r w:rsidRPr="00BD6B2D">
        <w:rPr>
          <w:rFonts w:asciiTheme="majorHAnsi" w:hAnsiTheme="majorHAnsi" w:cstheme="majorHAnsi"/>
          <w:sz w:val="20"/>
          <w:szCs w:val="20"/>
        </w:rPr>
        <w:t>1:00-</w:t>
      </w:r>
      <w:proofErr w:type="gramStart"/>
      <w:r w:rsidRPr="00BD6B2D">
        <w:rPr>
          <w:rFonts w:asciiTheme="majorHAnsi" w:hAnsiTheme="majorHAnsi" w:cstheme="majorHAnsi"/>
          <w:sz w:val="20"/>
          <w:szCs w:val="20"/>
        </w:rPr>
        <w:t xml:space="preserve">5:00  </w:t>
      </w:r>
      <w:r w:rsidR="00A84FB3" w:rsidRPr="00BD6B2D">
        <w:rPr>
          <w:rFonts w:asciiTheme="majorHAnsi" w:hAnsiTheme="majorHAnsi" w:cstheme="majorHAnsi"/>
          <w:sz w:val="20"/>
          <w:szCs w:val="20"/>
        </w:rPr>
        <w:tab/>
      </w:r>
      <w:proofErr w:type="spellStart"/>
      <w:proofErr w:type="gramEnd"/>
      <w:r w:rsidRPr="00BD6B2D">
        <w:rPr>
          <w:rFonts w:asciiTheme="majorHAnsi" w:hAnsiTheme="majorHAnsi" w:cstheme="majorHAnsi"/>
          <w:sz w:val="20"/>
          <w:szCs w:val="20"/>
        </w:rPr>
        <w:t>SoulCollage</w:t>
      </w:r>
      <w:proofErr w:type="spellEnd"/>
      <w:r w:rsidRPr="00BD6B2D">
        <w:rPr>
          <w:rFonts w:asciiTheme="majorHAnsi" w:hAnsiTheme="majorHAnsi" w:cstheme="majorHAnsi"/>
          <w:sz w:val="20"/>
          <w:szCs w:val="20"/>
        </w:rPr>
        <w:t>®, session 1. Collage-making and interpretation.</w:t>
      </w:r>
    </w:p>
    <w:p w14:paraId="166923D4" w14:textId="77777777" w:rsidR="0078475C" w:rsidRPr="00BD6B2D" w:rsidRDefault="0078475C">
      <w:pPr>
        <w:rPr>
          <w:rFonts w:asciiTheme="majorHAnsi" w:hAnsiTheme="majorHAnsi" w:cstheme="majorHAnsi"/>
          <w:sz w:val="20"/>
          <w:szCs w:val="20"/>
        </w:rPr>
      </w:pPr>
    </w:p>
    <w:p w14:paraId="57E3B088" w14:textId="5FCA10BC" w:rsidR="008D1D71" w:rsidRPr="00BD6B2D" w:rsidRDefault="0078475C">
      <w:pPr>
        <w:rPr>
          <w:rFonts w:asciiTheme="majorHAnsi" w:hAnsiTheme="majorHAnsi" w:cstheme="majorHAnsi"/>
          <w:sz w:val="20"/>
          <w:szCs w:val="20"/>
        </w:rPr>
      </w:pPr>
      <w:r w:rsidRPr="00BD6B2D">
        <w:rPr>
          <w:rFonts w:asciiTheme="majorHAnsi" w:hAnsiTheme="majorHAnsi" w:cstheme="majorHAnsi"/>
          <w:sz w:val="20"/>
          <w:szCs w:val="20"/>
        </w:rPr>
        <w:t>Dinner on your own (individuals may choose to go out to a restaurant together).</w:t>
      </w:r>
    </w:p>
    <w:p w14:paraId="523AC38E" w14:textId="77777777" w:rsidR="008D1D71" w:rsidRPr="00BD6B2D" w:rsidRDefault="008D1D71">
      <w:pPr>
        <w:rPr>
          <w:rFonts w:asciiTheme="majorHAnsi" w:hAnsiTheme="majorHAnsi" w:cstheme="majorHAnsi"/>
          <w:sz w:val="20"/>
          <w:szCs w:val="20"/>
        </w:rPr>
      </w:pPr>
    </w:p>
    <w:p w14:paraId="281445B6" w14:textId="77777777" w:rsidR="008D1D71" w:rsidRPr="00BD6B2D" w:rsidRDefault="008D1D71" w:rsidP="008D1D71">
      <w:pPr>
        <w:rPr>
          <w:rFonts w:asciiTheme="majorHAnsi" w:hAnsiTheme="majorHAnsi" w:cstheme="majorHAnsi"/>
          <w:sz w:val="20"/>
          <w:szCs w:val="20"/>
        </w:rPr>
      </w:pPr>
    </w:p>
    <w:p w14:paraId="75CEE4C2" w14:textId="60F6020F" w:rsidR="008D1D71" w:rsidRPr="00BD6B2D" w:rsidRDefault="008D1D71" w:rsidP="008D1D71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BD6B2D">
        <w:rPr>
          <w:rFonts w:asciiTheme="majorHAnsi" w:hAnsiTheme="majorHAnsi" w:cstheme="majorHAnsi"/>
          <w:b/>
          <w:sz w:val="20"/>
          <w:szCs w:val="20"/>
          <w:u w:val="single"/>
        </w:rPr>
        <w:t>Saturday, February 9, 20</w:t>
      </w:r>
      <w:r w:rsidR="0078475C" w:rsidRPr="00BD6B2D">
        <w:rPr>
          <w:rFonts w:asciiTheme="majorHAnsi" w:hAnsiTheme="majorHAnsi" w:cstheme="majorHAnsi"/>
          <w:b/>
          <w:sz w:val="20"/>
          <w:szCs w:val="20"/>
          <w:u w:val="single"/>
        </w:rPr>
        <w:t>20 (leap day!)</w:t>
      </w:r>
    </w:p>
    <w:p w14:paraId="42C3436B" w14:textId="0E514CD8" w:rsidR="002B207B" w:rsidRPr="00BD6B2D" w:rsidRDefault="008D1D71" w:rsidP="002B207B">
      <w:pPr>
        <w:rPr>
          <w:rFonts w:asciiTheme="majorHAnsi" w:hAnsiTheme="majorHAnsi" w:cstheme="majorHAnsi"/>
          <w:sz w:val="20"/>
          <w:szCs w:val="20"/>
        </w:rPr>
      </w:pPr>
      <w:r w:rsidRPr="00BD6B2D">
        <w:rPr>
          <w:rFonts w:asciiTheme="majorHAnsi" w:hAnsiTheme="majorHAnsi" w:cstheme="majorHAnsi"/>
          <w:sz w:val="20"/>
          <w:szCs w:val="20"/>
        </w:rPr>
        <w:t>9:30</w:t>
      </w:r>
      <w:r w:rsidR="0078475C" w:rsidRPr="00BD6B2D">
        <w:rPr>
          <w:rFonts w:asciiTheme="majorHAnsi" w:hAnsiTheme="majorHAnsi" w:cstheme="majorHAnsi"/>
          <w:sz w:val="20"/>
          <w:szCs w:val="20"/>
        </w:rPr>
        <w:t>-10:00</w:t>
      </w:r>
      <w:r w:rsidRPr="00BD6B2D">
        <w:rPr>
          <w:rFonts w:asciiTheme="majorHAnsi" w:hAnsiTheme="majorHAnsi" w:cstheme="majorHAnsi"/>
          <w:sz w:val="20"/>
          <w:szCs w:val="20"/>
        </w:rPr>
        <w:t xml:space="preserve">    </w:t>
      </w:r>
      <w:r w:rsidRPr="00BD6B2D">
        <w:rPr>
          <w:rFonts w:asciiTheme="majorHAnsi" w:hAnsiTheme="majorHAnsi" w:cstheme="majorHAnsi"/>
          <w:sz w:val="20"/>
          <w:szCs w:val="20"/>
        </w:rPr>
        <w:tab/>
        <w:t>Gathering</w:t>
      </w:r>
      <w:r w:rsidR="0078475C" w:rsidRPr="00BD6B2D">
        <w:rPr>
          <w:rFonts w:asciiTheme="majorHAnsi" w:hAnsiTheme="majorHAnsi" w:cstheme="majorHAnsi"/>
          <w:sz w:val="20"/>
          <w:szCs w:val="20"/>
        </w:rPr>
        <w:t xml:space="preserve"> and </w:t>
      </w:r>
      <w:r w:rsidRPr="00BD6B2D">
        <w:rPr>
          <w:rFonts w:asciiTheme="majorHAnsi" w:hAnsiTheme="majorHAnsi" w:cstheme="majorHAnsi"/>
          <w:sz w:val="20"/>
          <w:szCs w:val="20"/>
        </w:rPr>
        <w:t>greeting the day</w:t>
      </w:r>
      <w:r w:rsidR="0078475C" w:rsidRPr="00BD6B2D">
        <w:rPr>
          <w:rFonts w:asciiTheme="majorHAnsi" w:hAnsiTheme="majorHAnsi" w:cstheme="majorHAnsi"/>
          <w:sz w:val="20"/>
          <w:szCs w:val="20"/>
        </w:rPr>
        <w:t>.</w:t>
      </w:r>
    </w:p>
    <w:p w14:paraId="2F00E488" w14:textId="77777777" w:rsidR="0078475C" w:rsidRPr="00BD6B2D" w:rsidRDefault="0078475C" w:rsidP="002B207B">
      <w:pPr>
        <w:rPr>
          <w:rFonts w:asciiTheme="majorHAnsi" w:hAnsiTheme="majorHAnsi" w:cstheme="majorHAnsi"/>
          <w:sz w:val="20"/>
          <w:szCs w:val="20"/>
        </w:rPr>
      </w:pPr>
    </w:p>
    <w:p w14:paraId="24848056" w14:textId="06DAC9FE" w:rsidR="008D1D71" w:rsidRPr="00BD6B2D" w:rsidRDefault="008D1D71" w:rsidP="002B207B">
      <w:pPr>
        <w:rPr>
          <w:rFonts w:asciiTheme="majorHAnsi" w:hAnsiTheme="majorHAnsi" w:cstheme="majorHAnsi"/>
          <w:sz w:val="20"/>
          <w:szCs w:val="20"/>
        </w:rPr>
      </w:pPr>
      <w:r w:rsidRPr="00BD6B2D">
        <w:rPr>
          <w:rFonts w:asciiTheme="majorHAnsi" w:hAnsiTheme="majorHAnsi" w:cstheme="majorHAnsi"/>
          <w:sz w:val="20"/>
          <w:szCs w:val="20"/>
        </w:rPr>
        <w:lastRenderedPageBreak/>
        <w:t>10:00-</w:t>
      </w:r>
      <w:proofErr w:type="gramStart"/>
      <w:r w:rsidRPr="00BD6B2D">
        <w:rPr>
          <w:rFonts w:asciiTheme="majorHAnsi" w:hAnsiTheme="majorHAnsi" w:cstheme="majorHAnsi"/>
          <w:sz w:val="20"/>
          <w:szCs w:val="20"/>
        </w:rPr>
        <w:t xml:space="preserve">11:00  </w:t>
      </w:r>
      <w:r w:rsidRPr="00BD6B2D">
        <w:rPr>
          <w:rFonts w:asciiTheme="majorHAnsi" w:hAnsiTheme="majorHAnsi" w:cstheme="majorHAnsi"/>
          <w:sz w:val="20"/>
          <w:szCs w:val="20"/>
        </w:rPr>
        <w:tab/>
      </w:r>
      <w:proofErr w:type="gramEnd"/>
      <w:r w:rsidRPr="00BD6B2D">
        <w:rPr>
          <w:rFonts w:asciiTheme="majorHAnsi" w:hAnsiTheme="majorHAnsi" w:cstheme="majorHAnsi"/>
          <w:sz w:val="20"/>
          <w:szCs w:val="20"/>
        </w:rPr>
        <w:t xml:space="preserve">Soul Scribble and other </w:t>
      </w:r>
      <w:r w:rsidR="00A84FB3" w:rsidRPr="00BD6B2D">
        <w:rPr>
          <w:rFonts w:asciiTheme="majorHAnsi" w:hAnsiTheme="majorHAnsi" w:cstheme="majorHAnsi"/>
          <w:sz w:val="20"/>
          <w:szCs w:val="20"/>
        </w:rPr>
        <w:t xml:space="preserve">playful </w:t>
      </w:r>
      <w:r w:rsidRPr="00BD6B2D">
        <w:rPr>
          <w:rFonts w:asciiTheme="majorHAnsi" w:hAnsiTheme="majorHAnsi" w:cstheme="majorHAnsi"/>
          <w:sz w:val="20"/>
          <w:szCs w:val="20"/>
        </w:rPr>
        <w:t>exercises.</w:t>
      </w:r>
    </w:p>
    <w:p w14:paraId="0E25F5C4" w14:textId="77777777" w:rsidR="0078475C" w:rsidRPr="00BD6B2D" w:rsidRDefault="0078475C" w:rsidP="002B207B">
      <w:pPr>
        <w:rPr>
          <w:rFonts w:asciiTheme="majorHAnsi" w:hAnsiTheme="majorHAnsi" w:cstheme="majorHAnsi"/>
          <w:sz w:val="20"/>
          <w:szCs w:val="20"/>
        </w:rPr>
      </w:pPr>
    </w:p>
    <w:p w14:paraId="4FEC2DFF" w14:textId="7359AD62" w:rsidR="008D1D71" w:rsidRPr="00BD6B2D" w:rsidRDefault="008D1D71" w:rsidP="002B207B">
      <w:pPr>
        <w:rPr>
          <w:rFonts w:asciiTheme="majorHAnsi" w:hAnsiTheme="majorHAnsi" w:cstheme="majorHAnsi"/>
          <w:sz w:val="20"/>
          <w:szCs w:val="20"/>
        </w:rPr>
      </w:pPr>
      <w:r w:rsidRPr="00BD6B2D">
        <w:rPr>
          <w:rFonts w:asciiTheme="majorHAnsi" w:hAnsiTheme="majorHAnsi" w:cstheme="majorHAnsi"/>
          <w:sz w:val="20"/>
          <w:szCs w:val="20"/>
        </w:rPr>
        <w:t xml:space="preserve">11:00-12:00   </w:t>
      </w:r>
      <w:r w:rsidR="00BD6B2D">
        <w:rPr>
          <w:rFonts w:asciiTheme="majorHAnsi" w:hAnsiTheme="majorHAnsi" w:cstheme="majorHAnsi"/>
          <w:sz w:val="20"/>
          <w:szCs w:val="20"/>
        </w:rPr>
        <w:tab/>
      </w:r>
      <w:r w:rsidRPr="00BD6B2D">
        <w:rPr>
          <w:rFonts w:asciiTheme="majorHAnsi" w:hAnsiTheme="majorHAnsi" w:cstheme="majorHAnsi"/>
          <w:sz w:val="20"/>
          <w:szCs w:val="20"/>
        </w:rPr>
        <w:t>Soul-guided writing</w:t>
      </w:r>
    </w:p>
    <w:p w14:paraId="2345BD58" w14:textId="77777777" w:rsidR="0078475C" w:rsidRPr="00BD6B2D" w:rsidRDefault="0078475C" w:rsidP="002B207B">
      <w:pPr>
        <w:rPr>
          <w:rFonts w:asciiTheme="majorHAnsi" w:hAnsiTheme="majorHAnsi" w:cstheme="majorHAnsi"/>
          <w:sz w:val="20"/>
          <w:szCs w:val="20"/>
        </w:rPr>
      </w:pPr>
    </w:p>
    <w:p w14:paraId="32E42D47" w14:textId="457D9F40" w:rsidR="008D1D71" w:rsidRPr="00BD6B2D" w:rsidRDefault="008D1D71" w:rsidP="002B207B">
      <w:pPr>
        <w:rPr>
          <w:rFonts w:asciiTheme="majorHAnsi" w:hAnsiTheme="majorHAnsi" w:cstheme="majorHAnsi"/>
          <w:sz w:val="20"/>
          <w:szCs w:val="20"/>
        </w:rPr>
      </w:pPr>
      <w:r w:rsidRPr="00BD6B2D">
        <w:rPr>
          <w:rFonts w:asciiTheme="majorHAnsi" w:hAnsiTheme="majorHAnsi" w:cstheme="majorHAnsi"/>
          <w:sz w:val="20"/>
          <w:szCs w:val="20"/>
        </w:rPr>
        <w:t>12:00-12:30</w:t>
      </w:r>
      <w:r w:rsidRPr="00BD6B2D">
        <w:rPr>
          <w:rFonts w:asciiTheme="majorHAnsi" w:hAnsiTheme="majorHAnsi" w:cstheme="majorHAnsi"/>
          <w:sz w:val="20"/>
          <w:szCs w:val="20"/>
        </w:rPr>
        <w:tab/>
        <w:t xml:space="preserve">Introduction to New </w:t>
      </w:r>
      <w:proofErr w:type="spellStart"/>
      <w:r w:rsidRPr="00BD6B2D">
        <w:rPr>
          <w:rFonts w:asciiTheme="majorHAnsi" w:hAnsiTheme="majorHAnsi" w:cstheme="majorHAnsi"/>
          <w:sz w:val="20"/>
          <w:szCs w:val="20"/>
        </w:rPr>
        <w:t>Viewfinding</w:t>
      </w:r>
      <w:proofErr w:type="spellEnd"/>
    </w:p>
    <w:p w14:paraId="7F53429F" w14:textId="77777777" w:rsidR="0078475C" w:rsidRPr="00BD6B2D" w:rsidRDefault="0078475C" w:rsidP="002B207B">
      <w:pPr>
        <w:rPr>
          <w:rFonts w:asciiTheme="majorHAnsi" w:hAnsiTheme="majorHAnsi" w:cstheme="majorHAnsi"/>
          <w:sz w:val="20"/>
          <w:szCs w:val="20"/>
        </w:rPr>
      </w:pPr>
    </w:p>
    <w:p w14:paraId="507CDB54" w14:textId="6AE76A07" w:rsidR="002B207B" w:rsidRPr="00BD6B2D" w:rsidRDefault="002B207B" w:rsidP="006077C1">
      <w:pPr>
        <w:ind w:left="1440" w:hanging="1440"/>
        <w:rPr>
          <w:rFonts w:asciiTheme="majorHAnsi" w:hAnsiTheme="majorHAnsi" w:cstheme="majorHAnsi"/>
          <w:sz w:val="20"/>
          <w:szCs w:val="20"/>
        </w:rPr>
      </w:pPr>
      <w:r w:rsidRPr="00BD6B2D">
        <w:rPr>
          <w:rFonts w:asciiTheme="majorHAnsi" w:hAnsiTheme="majorHAnsi" w:cstheme="majorHAnsi"/>
          <w:sz w:val="20"/>
          <w:szCs w:val="20"/>
        </w:rPr>
        <w:t>12:30-3:</w:t>
      </w:r>
      <w:r w:rsidR="006F10A7" w:rsidRPr="00BD6B2D">
        <w:rPr>
          <w:rFonts w:asciiTheme="majorHAnsi" w:hAnsiTheme="majorHAnsi" w:cstheme="majorHAnsi"/>
          <w:sz w:val="20"/>
          <w:szCs w:val="20"/>
        </w:rPr>
        <w:t>0</w:t>
      </w:r>
      <w:r w:rsidRPr="00BD6B2D">
        <w:rPr>
          <w:rFonts w:asciiTheme="majorHAnsi" w:hAnsiTheme="majorHAnsi" w:cstheme="majorHAnsi"/>
          <w:sz w:val="20"/>
          <w:szCs w:val="20"/>
        </w:rPr>
        <w:t xml:space="preserve">0    </w:t>
      </w:r>
      <w:r w:rsidR="006077C1">
        <w:rPr>
          <w:rFonts w:asciiTheme="majorHAnsi" w:hAnsiTheme="majorHAnsi" w:cstheme="majorHAnsi"/>
          <w:sz w:val="20"/>
          <w:szCs w:val="20"/>
        </w:rPr>
        <w:tab/>
      </w:r>
      <w:r w:rsidRPr="00BD6B2D">
        <w:rPr>
          <w:rFonts w:asciiTheme="majorHAnsi" w:hAnsiTheme="majorHAnsi" w:cstheme="majorHAnsi"/>
          <w:sz w:val="20"/>
          <w:szCs w:val="20"/>
        </w:rPr>
        <w:t>Lunch break and personal reflection time</w:t>
      </w:r>
      <w:r w:rsidR="00A84FF7" w:rsidRPr="00BD6B2D">
        <w:rPr>
          <w:rFonts w:asciiTheme="majorHAnsi" w:hAnsiTheme="majorHAnsi" w:cstheme="majorHAnsi"/>
          <w:sz w:val="20"/>
          <w:szCs w:val="20"/>
        </w:rPr>
        <w:t xml:space="preserve">. Opportunity for walks, journaling, </w:t>
      </w:r>
      <w:r w:rsidR="00123E3C" w:rsidRPr="00BD6B2D">
        <w:rPr>
          <w:rFonts w:asciiTheme="majorHAnsi" w:hAnsiTheme="majorHAnsi" w:cstheme="majorHAnsi"/>
          <w:sz w:val="20"/>
          <w:szCs w:val="20"/>
        </w:rPr>
        <w:t xml:space="preserve">and </w:t>
      </w:r>
      <w:r w:rsidR="001E0FF8" w:rsidRPr="00BD6B2D">
        <w:rPr>
          <w:rFonts w:asciiTheme="majorHAnsi" w:hAnsiTheme="majorHAnsi" w:cstheme="majorHAnsi"/>
          <w:sz w:val="20"/>
          <w:szCs w:val="20"/>
        </w:rPr>
        <w:t xml:space="preserve">New </w:t>
      </w:r>
      <w:proofErr w:type="spellStart"/>
      <w:r w:rsidR="001E0FF8" w:rsidRPr="00BD6B2D">
        <w:rPr>
          <w:rFonts w:asciiTheme="majorHAnsi" w:hAnsiTheme="majorHAnsi" w:cstheme="majorHAnsi"/>
          <w:sz w:val="20"/>
          <w:szCs w:val="20"/>
        </w:rPr>
        <w:t>Viewfinding</w:t>
      </w:r>
      <w:proofErr w:type="spellEnd"/>
      <w:r w:rsidR="001E0FF8" w:rsidRPr="00BD6B2D">
        <w:rPr>
          <w:rFonts w:asciiTheme="majorHAnsi" w:hAnsiTheme="majorHAnsi" w:cstheme="majorHAnsi"/>
          <w:sz w:val="20"/>
          <w:szCs w:val="20"/>
        </w:rPr>
        <w:t xml:space="preserve"> camera</w:t>
      </w:r>
      <w:r w:rsidR="00123E3C" w:rsidRPr="00BD6B2D">
        <w:rPr>
          <w:rFonts w:asciiTheme="majorHAnsi" w:hAnsiTheme="majorHAnsi" w:cstheme="majorHAnsi"/>
          <w:sz w:val="20"/>
          <w:szCs w:val="20"/>
        </w:rPr>
        <w:t xml:space="preserve"> exercises</w:t>
      </w:r>
      <w:r w:rsidR="00A84FF7" w:rsidRPr="00BD6B2D">
        <w:rPr>
          <w:rFonts w:asciiTheme="majorHAnsi" w:hAnsiTheme="majorHAnsi" w:cstheme="majorHAnsi"/>
          <w:sz w:val="20"/>
          <w:szCs w:val="20"/>
        </w:rPr>
        <w:t xml:space="preserve">. </w:t>
      </w:r>
      <w:r w:rsidR="008D1D71" w:rsidRPr="00BD6B2D">
        <w:rPr>
          <w:rFonts w:asciiTheme="majorHAnsi" w:hAnsiTheme="majorHAnsi" w:cstheme="majorHAnsi"/>
          <w:sz w:val="20"/>
          <w:szCs w:val="20"/>
        </w:rPr>
        <w:t>Stay on the grounds or go to the beach or nearby</w:t>
      </w:r>
      <w:r w:rsidR="00A84FF7" w:rsidRPr="00BD6B2D">
        <w:rPr>
          <w:rFonts w:asciiTheme="majorHAnsi" w:hAnsiTheme="majorHAnsi" w:cstheme="majorHAnsi"/>
          <w:sz w:val="20"/>
          <w:szCs w:val="20"/>
        </w:rPr>
        <w:t xml:space="preserve"> natural areas</w:t>
      </w:r>
      <w:r w:rsidR="008D1D71" w:rsidRPr="00BD6B2D">
        <w:rPr>
          <w:rFonts w:asciiTheme="majorHAnsi" w:hAnsiTheme="majorHAnsi" w:cstheme="majorHAnsi"/>
          <w:sz w:val="20"/>
          <w:szCs w:val="20"/>
        </w:rPr>
        <w:t>.</w:t>
      </w:r>
      <w:r w:rsidR="00F7021A" w:rsidRPr="00BD6B2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A0A109F" w14:textId="77777777" w:rsidR="008D1D71" w:rsidRPr="00BD6B2D" w:rsidRDefault="008D1D71" w:rsidP="008D1D71">
      <w:pPr>
        <w:ind w:left="720" w:hanging="720"/>
        <w:rPr>
          <w:rFonts w:asciiTheme="majorHAnsi" w:hAnsiTheme="majorHAnsi" w:cstheme="majorHAnsi"/>
          <w:sz w:val="20"/>
          <w:szCs w:val="20"/>
        </w:rPr>
      </w:pPr>
    </w:p>
    <w:p w14:paraId="60F71203" w14:textId="7C96294B" w:rsidR="00A84FF7" w:rsidRPr="00BD6B2D" w:rsidRDefault="001E0FF8" w:rsidP="002B207B">
      <w:pPr>
        <w:ind w:left="720" w:hanging="720"/>
        <w:rPr>
          <w:rFonts w:asciiTheme="majorHAnsi" w:hAnsiTheme="majorHAnsi" w:cstheme="majorHAnsi"/>
          <w:sz w:val="20"/>
          <w:szCs w:val="20"/>
        </w:rPr>
      </w:pPr>
      <w:r w:rsidRPr="00BD6B2D">
        <w:rPr>
          <w:rFonts w:asciiTheme="majorHAnsi" w:hAnsiTheme="majorHAnsi" w:cstheme="majorHAnsi"/>
          <w:sz w:val="20"/>
          <w:szCs w:val="20"/>
        </w:rPr>
        <w:t>3:</w:t>
      </w:r>
      <w:r w:rsidR="006F10A7" w:rsidRPr="00BD6B2D">
        <w:rPr>
          <w:rFonts w:asciiTheme="majorHAnsi" w:hAnsiTheme="majorHAnsi" w:cstheme="majorHAnsi"/>
          <w:sz w:val="20"/>
          <w:szCs w:val="20"/>
        </w:rPr>
        <w:t>0</w:t>
      </w:r>
      <w:r w:rsidRPr="00BD6B2D">
        <w:rPr>
          <w:rFonts w:asciiTheme="majorHAnsi" w:hAnsiTheme="majorHAnsi" w:cstheme="majorHAnsi"/>
          <w:sz w:val="20"/>
          <w:szCs w:val="20"/>
        </w:rPr>
        <w:t>0-6:00</w:t>
      </w:r>
      <w:r w:rsidRPr="00BD6B2D">
        <w:rPr>
          <w:rFonts w:asciiTheme="majorHAnsi" w:hAnsiTheme="majorHAnsi" w:cstheme="majorHAnsi"/>
          <w:sz w:val="20"/>
          <w:szCs w:val="20"/>
        </w:rPr>
        <w:tab/>
      </w:r>
      <w:r w:rsidR="00A84FF7" w:rsidRPr="00BD6B2D">
        <w:rPr>
          <w:rFonts w:asciiTheme="majorHAnsi" w:hAnsiTheme="majorHAnsi" w:cstheme="majorHAnsi"/>
          <w:sz w:val="20"/>
          <w:szCs w:val="20"/>
        </w:rPr>
        <w:t xml:space="preserve">Share mid-day explorations. </w:t>
      </w:r>
      <w:proofErr w:type="spellStart"/>
      <w:r w:rsidR="00A84FF7" w:rsidRPr="00BD6B2D">
        <w:rPr>
          <w:rFonts w:asciiTheme="majorHAnsi" w:hAnsiTheme="majorHAnsi" w:cstheme="majorHAnsi"/>
          <w:sz w:val="20"/>
          <w:szCs w:val="20"/>
        </w:rPr>
        <w:t>Soul</w:t>
      </w:r>
      <w:r w:rsidR="00A84FB3" w:rsidRPr="00BD6B2D">
        <w:rPr>
          <w:rFonts w:asciiTheme="majorHAnsi" w:hAnsiTheme="majorHAnsi" w:cstheme="majorHAnsi"/>
          <w:sz w:val="20"/>
          <w:szCs w:val="20"/>
        </w:rPr>
        <w:t>C</w:t>
      </w:r>
      <w:r w:rsidR="008D1D71" w:rsidRPr="00BD6B2D">
        <w:rPr>
          <w:rFonts w:asciiTheme="majorHAnsi" w:hAnsiTheme="majorHAnsi" w:cstheme="majorHAnsi"/>
          <w:sz w:val="20"/>
          <w:szCs w:val="20"/>
        </w:rPr>
        <w:t>ollage</w:t>
      </w:r>
      <w:proofErr w:type="spellEnd"/>
      <w:r w:rsidR="00A84FB3" w:rsidRPr="00BD6B2D">
        <w:rPr>
          <w:rFonts w:asciiTheme="majorHAnsi" w:hAnsiTheme="majorHAnsi" w:cstheme="majorHAnsi"/>
          <w:sz w:val="20"/>
          <w:szCs w:val="20"/>
        </w:rPr>
        <w:t>®</w:t>
      </w:r>
      <w:r w:rsidR="008D1D71" w:rsidRPr="00BD6B2D">
        <w:rPr>
          <w:rFonts w:asciiTheme="majorHAnsi" w:hAnsiTheme="majorHAnsi" w:cstheme="majorHAnsi"/>
          <w:sz w:val="20"/>
          <w:szCs w:val="20"/>
        </w:rPr>
        <w:t xml:space="preserve">, </w:t>
      </w:r>
      <w:r w:rsidR="00F7021A" w:rsidRPr="00BD6B2D">
        <w:rPr>
          <w:rFonts w:asciiTheme="majorHAnsi" w:hAnsiTheme="majorHAnsi" w:cstheme="majorHAnsi"/>
          <w:sz w:val="20"/>
          <w:szCs w:val="20"/>
        </w:rPr>
        <w:t xml:space="preserve">session </w:t>
      </w:r>
      <w:proofErr w:type="gramStart"/>
      <w:r w:rsidR="008D1D71" w:rsidRPr="00BD6B2D">
        <w:rPr>
          <w:rFonts w:asciiTheme="majorHAnsi" w:hAnsiTheme="majorHAnsi" w:cstheme="majorHAnsi"/>
          <w:sz w:val="20"/>
          <w:szCs w:val="20"/>
        </w:rPr>
        <w:t>2</w:t>
      </w:r>
      <w:r w:rsidR="00A84FF7" w:rsidRPr="00BD6B2D">
        <w:rPr>
          <w:rFonts w:asciiTheme="majorHAnsi" w:hAnsiTheme="majorHAnsi" w:cstheme="majorHAnsi"/>
          <w:sz w:val="20"/>
          <w:szCs w:val="20"/>
        </w:rPr>
        <w:t xml:space="preserve"> .</w:t>
      </w:r>
      <w:proofErr w:type="gramEnd"/>
    </w:p>
    <w:p w14:paraId="017AD788" w14:textId="77777777" w:rsidR="002B207B" w:rsidRPr="00BD6B2D" w:rsidRDefault="00F7021A">
      <w:pPr>
        <w:rPr>
          <w:rFonts w:asciiTheme="majorHAnsi" w:hAnsiTheme="majorHAnsi" w:cstheme="majorHAnsi"/>
          <w:sz w:val="20"/>
          <w:szCs w:val="20"/>
        </w:rPr>
      </w:pPr>
      <w:r w:rsidRPr="00BD6B2D">
        <w:rPr>
          <w:rFonts w:asciiTheme="majorHAnsi" w:hAnsiTheme="majorHAnsi" w:cstheme="majorHAnsi"/>
          <w:sz w:val="20"/>
          <w:szCs w:val="20"/>
        </w:rPr>
        <w:tab/>
        <w:t xml:space="preserve">   </w:t>
      </w:r>
    </w:p>
    <w:p w14:paraId="60AB3919" w14:textId="77777777" w:rsidR="00F7021A" w:rsidRPr="00BD6B2D" w:rsidRDefault="00F7021A">
      <w:pPr>
        <w:rPr>
          <w:rFonts w:asciiTheme="majorHAnsi" w:hAnsiTheme="majorHAnsi" w:cstheme="majorHAnsi"/>
          <w:sz w:val="20"/>
          <w:szCs w:val="20"/>
        </w:rPr>
      </w:pPr>
      <w:r w:rsidRPr="00BD6B2D">
        <w:rPr>
          <w:rFonts w:asciiTheme="majorHAnsi" w:hAnsiTheme="majorHAnsi" w:cstheme="majorHAnsi"/>
          <w:sz w:val="20"/>
          <w:szCs w:val="20"/>
        </w:rPr>
        <w:t xml:space="preserve">6:00 </w:t>
      </w:r>
      <w:r w:rsidRPr="00BD6B2D">
        <w:rPr>
          <w:rFonts w:asciiTheme="majorHAnsi" w:hAnsiTheme="majorHAnsi" w:cstheme="majorHAnsi"/>
          <w:sz w:val="20"/>
          <w:szCs w:val="20"/>
        </w:rPr>
        <w:tab/>
      </w:r>
      <w:r w:rsidRPr="00BD6B2D">
        <w:rPr>
          <w:rFonts w:asciiTheme="majorHAnsi" w:hAnsiTheme="majorHAnsi" w:cstheme="majorHAnsi"/>
          <w:sz w:val="20"/>
          <w:szCs w:val="20"/>
        </w:rPr>
        <w:tab/>
        <w:t xml:space="preserve">Sunset </w:t>
      </w:r>
      <w:r w:rsidR="001E0FF8" w:rsidRPr="00BD6B2D">
        <w:rPr>
          <w:rFonts w:asciiTheme="majorHAnsi" w:hAnsiTheme="majorHAnsi" w:cstheme="majorHAnsi"/>
          <w:sz w:val="20"/>
          <w:szCs w:val="20"/>
        </w:rPr>
        <w:t xml:space="preserve">beach </w:t>
      </w:r>
      <w:r w:rsidRPr="00BD6B2D">
        <w:rPr>
          <w:rFonts w:asciiTheme="majorHAnsi" w:hAnsiTheme="majorHAnsi" w:cstheme="majorHAnsi"/>
          <w:sz w:val="20"/>
          <w:szCs w:val="20"/>
        </w:rPr>
        <w:t>viewing for those who wish.</w:t>
      </w:r>
    </w:p>
    <w:p w14:paraId="23BA52DF" w14:textId="77777777" w:rsidR="002B207B" w:rsidRPr="00BD6B2D" w:rsidRDefault="00F7021A">
      <w:pPr>
        <w:rPr>
          <w:rFonts w:asciiTheme="majorHAnsi" w:hAnsiTheme="majorHAnsi" w:cstheme="majorHAnsi"/>
          <w:sz w:val="20"/>
          <w:szCs w:val="20"/>
        </w:rPr>
      </w:pPr>
      <w:r w:rsidRPr="00BD6B2D">
        <w:rPr>
          <w:rFonts w:asciiTheme="majorHAnsi" w:hAnsiTheme="majorHAnsi" w:cstheme="majorHAnsi"/>
          <w:sz w:val="20"/>
          <w:szCs w:val="20"/>
        </w:rPr>
        <w:tab/>
        <w:t xml:space="preserve">  </w:t>
      </w:r>
    </w:p>
    <w:p w14:paraId="3E09EB56" w14:textId="66AB62FF" w:rsidR="00F7021A" w:rsidRPr="00BD6B2D" w:rsidRDefault="0078475C">
      <w:pPr>
        <w:rPr>
          <w:rFonts w:asciiTheme="majorHAnsi" w:hAnsiTheme="majorHAnsi" w:cstheme="majorHAnsi"/>
          <w:sz w:val="20"/>
          <w:szCs w:val="20"/>
        </w:rPr>
      </w:pPr>
      <w:r w:rsidRPr="00BD6B2D">
        <w:rPr>
          <w:rFonts w:asciiTheme="majorHAnsi" w:hAnsiTheme="majorHAnsi" w:cstheme="majorHAnsi"/>
          <w:sz w:val="20"/>
          <w:szCs w:val="20"/>
        </w:rPr>
        <w:t>7:00</w:t>
      </w:r>
      <w:r w:rsidR="00F7021A" w:rsidRPr="00BD6B2D">
        <w:rPr>
          <w:rFonts w:asciiTheme="majorHAnsi" w:hAnsiTheme="majorHAnsi" w:cstheme="majorHAnsi"/>
          <w:sz w:val="20"/>
          <w:szCs w:val="20"/>
        </w:rPr>
        <w:t xml:space="preserve">         </w:t>
      </w:r>
      <w:r w:rsidR="002B207B" w:rsidRPr="00BD6B2D">
        <w:rPr>
          <w:rFonts w:asciiTheme="majorHAnsi" w:hAnsiTheme="majorHAnsi" w:cstheme="majorHAnsi"/>
          <w:sz w:val="20"/>
          <w:szCs w:val="20"/>
        </w:rPr>
        <w:tab/>
      </w:r>
      <w:r w:rsidRPr="00BD6B2D">
        <w:rPr>
          <w:rFonts w:asciiTheme="majorHAnsi" w:hAnsiTheme="majorHAnsi" w:cstheme="majorHAnsi"/>
          <w:sz w:val="20"/>
          <w:szCs w:val="20"/>
        </w:rPr>
        <w:t xml:space="preserve">Dinner at </w:t>
      </w:r>
      <w:r w:rsidR="00F7021A" w:rsidRPr="00BD6B2D">
        <w:rPr>
          <w:rFonts w:asciiTheme="majorHAnsi" w:hAnsiTheme="majorHAnsi" w:cstheme="majorHAnsi"/>
          <w:sz w:val="20"/>
          <w:szCs w:val="20"/>
        </w:rPr>
        <w:t>Casa Nur</w:t>
      </w:r>
      <w:r w:rsidRPr="00BD6B2D">
        <w:rPr>
          <w:rFonts w:asciiTheme="majorHAnsi" w:hAnsiTheme="majorHAnsi" w:cstheme="majorHAnsi"/>
          <w:sz w:val="20"/>
          <w:szCs w:val="20"/>
        </w:rPr>
        <w:t>.</w:t>
      </w:r>
      <w:r w:rsidR="00F7021A" w:rsidRPr="00BD6B2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D96102C" w14:textId="77777777" w:rsidR="00F7021A" w:rsidRPr="00BD6B2D" w:rsidRDefault="00F7021A">
      <w:pPr>
        <w:rPr>
          <w:rFonts w:asciiTheme="majorHAnsi" w:hAnsiTheme="majorHAnsi" w:cstheme="majorHAnsi"/>
          <w:sz w:val="20"/>
          <w:szCs w:val="20"/>
        </w:rPr>
      </w:pPr>
    </w:p>
    <w:p w14:paraId="20F717DE" w14:textId="77777777" w:rsidR="00A84FF7" w:rsidRPr="00BD6B2D" w:rsidRDefault="00A84FF7">
      <w:pPr>
        <w:rPr>
          <w:rFonts w:asciiTheme="majorHAnsi" w:hAnsiTheme="majorHAnsi" w:cstheme="majorHAnsi"/>
          <w:sz w:val="20"/>
          <w:szCs w:val="20"/>
        </w:rPr>
      </w:pPr>
      <w:r w:rsidRPr="00BD6B2D">
        <w:rPr>
          <w:rFonts w:asciiTheme="majorHAnsi" w:hAnsiTheme="majorHAnsi" w:cstheme="majorHAnsi"/>
          <w:sz w:val="20"/>
          <w:szCs w:val="20"/>
        </w:rPr>
        <w:tab/>
      </w:r>
    </w:p>
    <w:p w14:paraId="425B55BF" w14:textId="11465CFE" w:rsidR="00D219A0" w:rsidRPr="00BD6B2D" w:rsidRDefault="00A84FF7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BD6B2D">
        <w:rPr>
          <w:rFonts w:asciiTheme="majorHAnsi" w:hAnsiTheme="majorHAnsi" w:cstheme="majorHAnsi"/>
          <w:b/>
          <w:sz w:val="20"/>
          <w:szCs w:val="20"/>
          <w:u w:val="single"/>
        </w:rPr>
        <w:t>Sunday</w:t>
      </w:r>
      <w:r w:rsidR="00D219A0" w:rsidRPr="00BD6B2D">
        <w:rPr>
          <w:rFonts w:asciiTheme="majorHAnsi" w:hAnsiTheme="majorHAnsi" w:cstheme="majorHAnsi"/>
          <w:b/>
          <w:sz w:val="20"/>
          <w:szCs w:val="20"/>
          <w:u w:val="single"/>
        </w:rPr>
        <w:t xml:space="preserve">, </w:t>
      </w:r>
      <w:r w:rsidR="0078475C" w:rsidRPr="00BD6B2D">
        <w:rPr>
          <w:rFonts w:asciiTheme="majorHAnsi" w:hAnsiTheme="majorHAnsi" w:cstheme="majorHAnsi"/>
          <w:b/>
          <w:sz w:val="20"/>
          <w:szCs w:val="20"/>
          <w:u w:val="single"/>
        </w:rPr>
        <w:t>March</w:t>
      </w:r>
      <w:r w:rsidR="00D219A0" w:rsidRPr="00BD6B2D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 w:rsidR="000703DE" w:rsidRPr="00BD6B2D">
        <w:rPr>
          <w:rFonts w:asciiTheme="majorHAnsi" w:hAnsiTheme="majorHAnsi" w:cstheme="majorHAnsi"/>
          <w:b/>
          <w:sz w:val="20"/>
          <w:szCs w:val="20"/>
          <w:u w:val="single"/>
        </w:rPr>
        <w:t>1</w:t>
      </w:r>
      <w:r w:rsidR="00D219A0" w:rsidRPr="00BD6B2D">
        <w:rPr>
          <w:rFonts w:asciiTheme="majorHAnsi" w:hAnsiTheme="majorHAnsi" w:cstheme="majorHAnsi"/>
          <w:b/>
          <w:sz w:val="20"/>
          <w:szCs w:val="20"/>
          <w:u w:val="single"/>
        </w:rPr>
        <w:t>, 20</w:t>
      </w:r>
      <w:r w:rsidR="0078475C" w:rsidRPr="00BD6B2D">
        <w:rPr>
          <w:rFonts w:asciiTheme="majorHAnsi" w:hAnsiTheme="majorHAnsi" w:cstheme="majorHAnsi"/>
          <w:b/>
          <w:sz w:val="20"/>
          <w:szCs w:val="20"/>
          <w:u w:val="single"/>
        </w:rPr>
        <w:t>20</w:t>
      </w:r>
    </w:p>
    <w:p w14:paraId="0A652245" w14:textId="64E05D1F" w:rsidR="0078475C" w:rsidRPr="00BD6B2D" w:rsidRDefault="0078475C" w:rsidP="0078475C">
      <w:pPr>
        <w:rPr>
          <w:rFonts w:asciiTheme="majorHAnsi" w:hAnsiTheme="majorHAnsi" w:cstheme="majorHAnsi"/>
          <w:sz w:val="20"/>
          <w:szCs w:val="20"/>
        </w:rPr>
      </w:pPr>
      <w:r w:rsidRPr="00BD6B2D">
        <w:rPr>
          <w:rFonts w:asciiTheme="majorHAnsi" w:hAnsiTheme="majorHAnsi" w:cstheme="majorHAnsi"/>
          <w:sz w:val="20"/>
          <w:szCs w:val="20"/>
        </w:rPr>
        <w:t xml:space="preserve">9:30-10:00    </w:t>
      </w:r>
      <w:r w:rsidRPr="00BD6B2D">
        <w:rPr>
          <w:rFonts w:asciiTheme="majorHAnsi" w:hAnsiTheme="majorHAnsi" w:cstheme="majorHAnsi"/>
          <w:sz w:val="20"/>
          <w:szCs w:val="20"/>
        </w:rPr>
        <w:tab/>
        <w:t>Gathering and greeting the day.</w:t>
      </w:r>
    </w:p>
    <w:p w14:paraId="0E6166F9" w14:textId="77777777" w:rsidR="0078475C" w:rsidRPr="00BD6B2D" w:rsidRDefault="0078475C" w:rsidP="0078475C">
      <w:pPr>
        <w:rPr>
          <w:rFonts w:asciiTheme="majorHAnsi" w:hAnsiTheme="majorHAnsi" w:cstheme="majorHAnsi"/>
          <w:sz w:val="20"/>
          <w:szCs w:val="20"/>
        </w:rPr>
      </w:pPr>
    </w:p>
    <w:p w14:paraId="44F55FC5" w14:textId="27BB17F6" w:rsidR="00A84FF7" w:rsidRPr="00BD6B2D" w:rsidRDefault="0078475C">
      <w:pPr>
        <w:rPr>
          <w:rFonts w:asciiTheme="majorHAnsi" w:hAnsiTheme="majorHAnsi" w:cstheme="majorHAnsi"/>
          <w:sz w:val="20"/>
          <w:szCs w:val="20"/>
        </w:rPr>
      </w:pPr>
      <w:r w:rsidRPr="00BD6B2D">
        <w:rPr>
          <w:rFonts w:asciiTheme="majorHAnsi" w:hAnsiTheme="majorHAnsi" w:cstheme="majorHAnsi"/>
          <w:sz w:val="20"/>
          <w:szCs w:val="20"/>
        </w:rPr>
        <w:t>10:00-12</w:t>
      </w:r>
      <w:r w:rsidR="006F10A7" w:rsidRPr="00BD6B2D">
        <w:rPr>
          <w:rFonts w:asciiTheme="majorHAnsi" w:hAnsiTheme="majorHAnsi" w:cstheme="majorHAnsi"/>
          <w:sz w:val="20"/>
          <w:szCs w:val="20"/>
        </w:rPr>
        <w:t>:00</w:t>
      </w:r>
      <w:r w:rsidR="0032377F" w:rsidRPr="00BD6B2D">
        <w:rPr>
          <w:rFonts w:asciiTheme="majorHAnsi" w:hAnsiTheme="majorHAnsi" w:cstheme="majorHAnsi"/>
          <w:sz w:val="20"/>
          <w:szCs w:val="20"/>
        </w:rPr>
        <w:tab/>
      </w:r>
      <w:proofErr w:type="spellStart"/>
      <w:r w:rsidR="00A84FF7" w:rsidRPr="00BD6B2D">
        <w:rPr>
          <w:rFonts w:asciiTheme="majorHAnsi" w:hAnsiTheme="majorHAnsi" w:cstheme="majorHAnsi"/>
          <w:sz w:val="20"/>
          <w:szCs w:val="20"/>
        </w:rPr>
        <w:t>SoulCollage</w:t>
      </w:r>
      <w:proofErr w:type="spellEnd"/>
      <w:r w:rsidR="002B207B" w:rsidRPr="00BD6B2D">
        <w:rPr>
          <w:rFonts w:asciiTheme="majorHAnsi" w:hAnsiTheme="majorHAnsi" w:cstheme="majorHAnsi"/>
          <w:sz w:val="20"/>
          <w:szCs w:val="20"/>
        </w:rPr>
        <w:t>®</w:t>
      </w:r>
      <w:r w:rsidR="006F10A7" w:rsidRPr="00BD6B2D">
        <w:rPr>
          <w:rFonts w:asciiTheme="majorHAnsi" w:hAnsiTheme="majorHAnsi" w:cstheme="majorHAnsi"/>
          <w:sz w:val="20"/>
          <w:szCs w:val="20"/>
        </w:rPr>
        <w:t>, soul-guided writing</w:t>
      </w:r>
      <w:r w:rsidRPr="00BD6B2D">
        <w:rPr>
          <w:rFonts w:asciiTheme="majorHAnsi" w:hAnsiTheme="majorHAnsi" w:cstheme="majorHAnsi"/>
          <w:sz w:val="20"/>
          <w:szCs w:val="20"/>
        </w:rPr>
        <w:t xml:space="preserve"> or other guided </w:t>
      </w:r>
      <w:r w:rsidR="006F10A7" w:rsidRPr="00BD6B2D">
        <w:rPr>
          <w:rFonts w:asciiTheme="majorHAnsi" w:hAnsiTheme="majorHAnsi" w:cstheme="majorHAnsi"/>
          <w:sz w:val="20"/>
          <w:szCs w:val="20"/>
        </w:rPr>
        <w:t>experienc</w:t>
      </w:r>
      <w:r w:rsidRPr="00BD6B2D">
        <w:rPr>
          <w:rFonts w:asciiTheme="majorHAnsi" w:hAnsiTheme="majorHAnsi" w:cstheme="majorHAnsi"/>
          <w:sz w:val="20"/>
          <w:szCs w:val="20"/>
        </w:rPr>
        <w:t>es.</w:t>
      </w:r>
    </w:p>
    <w:p w14:paraId="4F92F9A1" w14:textId="547F7758" w:rsidR="00A84FB3" w:rsidRPr="00BD6B2D" w:rsidRDefault="00A84FB3">
      <w:pPr>
        <w:rPr>
          <w:rFonts w:asciiTheme="majorHAnsi" w:hAnsiTheme="majorHAnsi" w:cstheme="majorHAnsi"/>
          <w:sz w:val="20"/>
          <w:szCs w:val="20"/>
        </w:rPr>
      </w:pPr>
    </w:p>
    <w:p w14:paraId="39124D5A" w14:textId="0632E7FC" w:rsidR="00A84FB3" w:rsidRPr="00BD6B2D" w:rsidRDefault="00A84FB3">
      <w:pPr>
        <w:rPr>
          <w:rFonts w:asciiTheme="majorHAnsi" w:hAnsiTheme="majorHAnsi" w:cstheme="majorHAnsi"/>
          <w:sz w:val="20"/>
          <w:szCs w:val="20"/>
        </w:rPr>
      </w:pPr>
      <w:r w:rsidRPr="00BD6B2D">
        <w:rPr>
          <w:rFonts w:asciiTheme="majorHAnsi" w:hAnsiTheme="majorHAnsi" w:cstheme="majorHAnsi"/>
          <w:sz w:val="20"/>
          <w:szCs w:val="20"/>
        </w:rPr>
        <w:t>12:00</w:t>
      </w:r>
      <w:r w:rsidRPr="00BD6B2D">
        <w:rPr>
          <w:rFonts w:asciiTheme="majorHAnsi" w:hAnsiTheme="majorHAnsi" w:cstheme="majorHAnsi"/>
          <w:sz w:val="20"/>
          <w:szCs w:val="20"/>
        </w:rPr>
        <w:tab/>
      </w:r>
      <w:r w:rsidRPr="00BD6B2D">
        <w:rPr>
          <w:rFonts w:asciiTheme="majorHAnsi" w:hAnsiTheme="majorHAnsi" w:cstheme="majorHAnsi"/>
          <w:sz w:val="20"/>
          <w:szCs w:val="20"/>
        </w:rPr>
        <w:tab/>
        <w:t>Snack</w:t>
      </w:r>
    </w:p>
    <w:p w14:paraId="1467EB2D" w14:textId="77777777" w:rsidR="002B207B" w:rsidRPr="00BD6B2D" w:rsidRDefault="00A84FF7">
      <w:pPr>
        <w:rPr>
          <w:rFonts w:asciiTheme="majorHAnsi" w:hAnsiTheme="majorHAnsi" w:cstheme="majorHAnsi"/>
          <w:sz w:val="20"/>
          <w:szCs w:val="20"/>
        </w:rPr>
      </w:pPr>
      <w:r w:rsidRPr="00BD6B2D">
        <w:rPr>
          <w:rFonts w:asciiTheme="majorHAnsi" w:hAnsiTheme="majorHAnsi" w:cstheme="majorHAnsi"/>
          <w:sz w:val="20"/>
          <w:szCs w:val="20"/>
        </w:rPr>
        <w:tab/>
        <w:t xml:space="preserve">    </w:t>
      </w:r>
    </w:p>
    <w:p w14:paraId="71B5D252" w14:textId="6D87A157" w:rsidR="00A84FF7" w:rsidRPr="00BD6B2D" w:rsidRDefault="00A84FF7">
      <w:pPr>
        <w:rPr>
          <w:rFonts w:asciiTheme="majorHAnsi" w:hAnsiTheme="majorHAnsi" w:cstheme="majorHAnsi"/>
          <w:sz w:val="20"/>
          <w:szCs w:val="20"/>
        </w:rPr>
      </w:pPr>
      <w:r w:rsidRPr="00BD6B2D">
        <w:rPr>
          <w:rFonts w:asciiTheme="majorHAnsi" w:hAnsiTheme="majorHAnsi" w:cstheme="majorHAnsi"/>
          <w:sz w:val="20"/>
          <w:szCs w:val="20"/>
        </w:rPr>
        <w:t>12:</w:t>
      </w:r>
      <w:r w:rsidR="00A84FB3" w:rsidRPr="00BD6B2D">
        <w:rPr>
          <w:rFonts w:asciiTheme="majorHAnsi" w:hAnsiTheme="majorHAnsi" w:cstheme="majorHAnsi"/>
          <w:sz w:val="20"/>
          <w:szCs w:val="20"/>
        </w:rPr>
        <w:t>15</w:t>
      </w:r>
      <w:r w:rsidR="0078475C" w:rsidRPr="00BD6B2D">
        <w:rPr>
          <w:rFonts w:asciiTheme="majorHAnsi" w:hAnsiTheme="majorHAnsi" w:cstheme="majorHAnsi"/>
          <w:sz w:val="20"/>
          <w:szCs w:val="20"/>
        </w:rPr>
        <w:t>-1:30</w:t>
      </w:r>
      <w:r w:rsidR="0078475C" w:rsidRPr="00BD6B2D">
        <w:rPr>
          <w:rFonts w:asciiTheme="majorHAnsi" w:hAnsiTheme="majorHAnsi" w:cstheme="majorHAnsi"/>
          <w:sz w:val="20"/>
          <w:szCs w:val="20"/>
        </w:rPr>
        <w:tab/>
        <w:t>Final activities, sharing and closing ritual</w:t>
      </w:r>
      <w:r w:rsidR="000703DE" w:rsidRPr="00BD6B2D">
        <w:rPr>
          <w:rFonts w:asciiTheme="majorHAnsi" w:hAnsiTheme="majorHAnsi" w:cstheme="majorHAnsi"/>
          <w:sz w:val="20"/>
          <w:szCs w:val="20"/>
        </w:rPr>
        <w:t>.</w:t>
      </w:r>
    </w:p>
    <w:p w14:paraId="67527DBC" w14:textId="77777777" w:rsidR="002B207B" w:rsidRPr="00BD6B2D" w:rsidRDefault="00A84FF7">
      <w:pPr>
        <w:rPr>
          <w:rFonts w:asciiTheme="majorHAnsi" w:hAnsiTheme="majorHAnsi" w:cstheme="majorHAnsi"/>
          <w:sz w:val="20"/>
          <w:szCs w:val="20"/>
        </w:rPr>
      </w:pPr>
      <w:r w:rsidRPr="00BD6B2D">
        <w:rPr>
          <w:rFonts w:asciiTheme="majorHAnsi" w:hAnsiTheme="majorHAnsi" w:cstheme="majorHAnsi"/>
          <w:sz w:val="20"/>
          <w:szCs w:val="20"/>
        </w:rPr>
        <w:tab/>
        <w:t xml:space="preserve">    </w:t>
      </w:r>
    </w:p>
    <w:p w14:paraId="5DC42B84" w14:textId="77777777" w:rsidR="006D581F" w:rsidRPr="00BD6B2D" w:rsidRDefault="00F7021A" w:rsidP="00F7021A">
      <w:pPr>
        <w:ind w:firstLine="720"/>
        <w:rPr>
          <w:rFonts w:asciiTheme="majorHAnsi" w:hAnsiTheme="majorHAnsi" w:cstheme="majorHAnsi"/>
          <w:sz w:val="20"/>
          <w:szCs w:val="20"/>
        </w:rPr>
      </w:pPr>
      <w:r w:rsidRPr="00BD6B2D">
        <w:rPr>
          <w:rFonts w:asciiTheme="majorHAnsi" w:hAnsiTheme="majorHAnsi" w:cstheme="majorHAnsi"/>
          <w:sz w:val="20"/>
          <w:szCs w:val="20"/>
        </w:rPr>
        <w:t xml:space="preserve">    </w:t>
      </w:r>
    </w:p>
    <w:p w14:paraId="109DE61F" w14:textId="77777777" w:rsidR="009D2F20" w:rsidRDefault="009D2F20" w:rsidP="009D2F20">
      <w:pPr>
        <w:rPr>
          <w:rFonts w:ascii="Cambria" w:hAnsi="Cambria"/>
        </w:rPr>
      </w:pPr>
    </w:p>
    <w:p w14:paraId="0F7C1E5B" w14:textId="63119AB3" w:rsidR="00C91BDE" w:rsidRDefault="00C91BDE"/>
    <w:p w14:paraId="0F212B78" w14:textId="77777777" w:rsidR="00BD6B2D" w:rsidRDefault="00BD6B2D" w:rsidP="00BD6B2D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u w:val="single"/>
        </w:rPr>
        <w:t xml:space="preserve">FOR MORE INFO OR </w:t>
      </w:r>
      <w:r w:rsidRPr="0066580A">
        <w:rPr>
          <w:rFonts w:ascii="Times" w:hAnsi="Times" w:cs="Times"/>
          <w:b/>
          <w:bCs/>
          <w:u w:val="single"/>
        </w:rPr>
        <w:t>TO REGISTER</w:t>
      </w:r>
      <w:r>
        <w:rPr>
          <w:rFonts w:ascii="Times" w:hAnsi="Times" w:cs="Times"/>
        </w:rPr>
        <w:t>: Contact facilitator Beverly Gordon</w:t>
      </w:r>
    </w:p>
    <w:p w14:paraId="068D5AE3" w14:textId="77777777" w:rsidR="00BD6B2D" w:rsidRDefault="00C17712" w:rsidP="00BD6B2D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</w:rPr>
      </w:pPr>
      <w:hyperlink r:id="rId19" w:history="1">
        <w:r w:rsidR="00BD6B2D" w:rsidRPr="009165A5">
          <w:rPr>
            <w:rStyle w:val="Hyperlink"/>
            <w:rFonts w:ascii="Times" w:hAnsi="Times" w:cs="Times"/>
          </w:rPr>
          <w:t>bgordon@wisc.edu</w:t>
        </w:r>
      </w:hyperlink>
      <w:r w:rsidR="00BD6B2D">
        <w:rPr>
          <w:rFonts w:ascii="Times" w:hAnsi="Times" w:cs="Times"/>
        </w:rPr>
        <w:t xml:space="preserve">;  (608) 658-7144;  </w:t>
      </w:r>
      <w:hyperlink r:id="rId20" w:history="1">
        <w:r w:rsidR="00BD6B2D" w:rsidRPr="009165A5">
          <w:rPr>
            <w:rStyle w:val="Hyperlink"/>
            <w:rFonts w:ascii="Times" w:hAnsi="Times" w:cs="Times"/>
          </w:rPr>
          <w:t>www.beverlygordon.info</w:t>
        </w:r>
      </w:hyperlink>
    </w:p>
    <w:p w14:paraId="77E46418" w14:textId="77777777" w:rsidR="00BD6B2D" w:rsidRDefault="00BD6B2D" w:rsidP="00BD6B2D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</w:rPr>
      </w:pPr>
    </w:p>
    <w:p w14:paraId="3568C382" w14:textId="77777777" w:rsidR="00BD6B2D" w:rsidRDefault="00BD6B2D"/>
    <w:sectPr w:rsidR="00BD6B2D" w:rsidSect="005F18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F7"/>
    <w:rsid w:val="00023859"/>
    <w:rsid w:val="000703DE"/>
    <w:rsid w:val="000B07CE"/>
    <w:rsid w:val="00123E3C"/>
    <w:rsid w:val="001E0FF8"/>
    <w:rsid w:val="0021038F"/>
    <w:rsid w:val="00235811"/>
    <w:rsid w:val="002B207B"/>
    <w:rsid w:val="002B4AF5"/>
    <w:rsid w:val="0032377F"/>
    <w:rsid w:val="00446DD3"/>
    <w:rsid w:val="004E3BFA"/>
    <w:rsid w:val="00546C3B"/>
    <w:rsid w:val="005F1851"/>
    <w:rsid w:val="005F1A8D"/>
    <w:rsid w:val="005F227B"/>
    <w:rsid w:val="006077C1"/>
    <w:rsid w:val="006503ED"/>
    <w:rsid w:val="0066580A"/>
    <w:rsid w:val="006D581F"/>
    <w:rsid w:val="006F10A7"/>
    <w:rsid w:val="006F4D9B"/>
    <w:rsid w:val="00705AB5"/>
    <w:rsid w:val="0078475C"/>
    <w:rsid w:val="007A6881"/>
    <w:rsid w:val="007D7DA1"/>
    <w:rsid w:val="007F096A"/>
    <w:rsid w:val="008D1D71"/>
    <w:rsid w:val="00966C59"/>
    <w:rsid w:val="009D2F20"/>
    <w:rsid w:val="009F3E5A"/>
    <w:rsid w:val="00A801C0"/>
    <w:rsid w:val="00A84FB3"/>
    <w:rsid w:val="00A84FF7"/>
    <w:rsid w:val="00AE668B"/>
    <w:rsid w:val="00BA700C"/>
    <w:rsid w:val="00BD2000"/>
    <w:rsid w:val="00BD6B2D"/>
    <w:rsid w:val="00C17712"/>
    <w:rsid w:val="00C822F6"/>
    <w:rsid w:val="00C91BDE"/>
    <w:rsid w:val="00CC0B9E"/>
    <w:rsid w:val="00D10FD3"/>
    <w:rsid w:val="00D1319B"/>
    <w:rsid w:val="00D219A0"/>
    <w:rsid w:val="00D36D7A"/>
    <w:rsid w:val="00D40AFF"/>
    <w:rsid w:val="00D814F4"/>
    <w:rsid w:val="00DC1A24"/>
    <w:rsid w:val="00E0665B"/>
    <w:rsid w:val="00F7021A"/>
    <w:rsid w:val="00F8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679C0D"/>
  <w14:defaultImageDpi w14:val="300"/>
  <w15:docId w15:val="{3B8D29DB-ED80-F54A-9782-B72263A1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65B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0665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8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81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91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81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seafarerbeach.com/" TargetMode="External"/><Relationship Id="rId18" Type="http://schemas.openxmlformats.org/officeDocument/2006/relationships/hyperlink" Target="http://www.soulcollage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mpyD5SplLi0" TargetMode="External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hyperlink" Target="http://www.beverlygordon.info" TargetMode="External"/><Relationship Id="rId20" Type="http://schemas.openxmlformats.org/officeDocument/2006/relationships/hyperlink" Target="http://www.beverlygordon.info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mailto:bgordon@wisc.edu" TargetMode="External"/><Relationship Id="rId10" Type="http://schemas.openxmlformats.org/officeDocument/2006/relationships/image" Target="media/image7.jpeg"/><Relationship Id="rId19" Type="http://schemas.openxmlformats.org/officeDocument/2006/relationships/hyperlink" Target="mailto:bgordon@wisc.ed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www.beverlygordon.inf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Madison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Gordon</dc:creator>
  <cp:keywords/>
  <dc:description/>
  <cp:lastModifiedBy>BEVERLY GORDON</cp:lastModifiedBy>
  <cp:revision>3</cp:revision>
  <cp:lastPrinted>2018-08-10T22:26:00Z</cp:lastPrinted>
  <dcterms:created xsi:type="dcterms:W3CDTF">2019-11-20T00:31:00Z</dcterms:created>
  <dcterms:modified xsi:type="dcterms:W3CDTF">2019-11-20T00:31:00Z</dcterms:modified>
</cp:coreProperties>
</file>